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E100" w14:textId="1EA70783" w:rsidR="000C409D" w:rsidRDefault="002743E4" w:rsidP="003B52D5">
      <w:pPr>
        <w:jc w:val="center"/>
        <w:rPr>
          <w:rFonts w:ascii="Arial" w:hAnsi="Arial" w:cs="Arial"/>
          <w:b/>
          <w:sz w:val="24"/>
          <w:szCs w:val="24"/>
        </w:rPr>
      </w:pPr>
      <w:r w:rsidRPr="002743E4">
        <w:rPr>
          <w:rFonts w:ascii="Arial" w:hAnsi="Arial" w:cs="Arial"/>
          <w:b/>
          <w:sz w:val="24"/>
          <w:szCs w:val="24"/>
        </w:rPr>
        <w:t xml:space="preserve">Community Fund </w:t>
      </w:r>
      <w:r w:rsidR="00B60A3A">
        <w:rPr>
          <w:rFonts w:ascii="Arial" w:hAnsi="Arial" w:cs="Arial"/>
          <w:b/>
          <w:sz w:val="24"/>
          <w:szCs w:val="24"/>
        </w:rPr>
        <w:t>202</w:t>
      </w:r>
      <w:r w:rsidR="006027C1">
        <w:rPr>
          <w:rFonts w:ascii="Arial" w:hAnsi="Arial" w:cs="Arial"/>
          <w:b/>
          <w:sz w:val="24"/>
          <w:szCs w:val="24"/>
        </w:rPr>
        <w:t>5</w:t>
      </w:r>
      <w:r w:rsidR="007A63C1">
        <w:rPr>
          <w:rFonts w:ascii="Arial" w:hAnsi="Arial" w:cs="Arial"/>
          <w:b/>
          <w:sz w:val="24"/>
          <w:szCs w:val="24"/>
        </w:rPr>
        <w:t xml:space="preserve"> A</w:t>
      </w:r>
      <w:r w:rsidRPr="002743E4">
        <w:rPr>
          <w:rFonts w:ascii="Arial" w:hAnsi="Arial" w:cs="Arial"/>
          <w:b/>
          <w:sz w:val="24"/>
          <w:szCs w:val="24"/>
        </w:rPr>
        <w:t xml:space="preserve">pplication </w:t>
      </w:r>
      <w:r w:rsidR="007A63C1">
        <w:rPr>
          <w:rFonts w:ascii="Arial" w:hAnsi="Arial" w:cs="Arial"/>
          <w:b/>
          <w:sz w:val="24"/>
          <w:szCs w:val="24"/>
        </w:rPr>
        <w:t>F</w:t>
      </w:r>
      <w:r w:rsidRPr="002743E4">
        <w:rPr>
          <w:rFonts w:ascii="Arial" w:hAnsi="Arial" w:cs="Arial"/>
          <w:b/>
          <w:sz w:val="24"/>
          <w:szCs w:val="24"/>
        </w:rPr>
        <w:t>orm</w:t>
      </w:r>
    </w:p>
    <w:p w14:paraId="67801137" w14:textId="77777777" w:rsidR="003B52D5" w:rsidRPr="002743E4" w:rsidRDefault="003B52D5" w:rsidP="00B64E9D">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14FE85BB" w14:textId="77777777" w:rsidTr="008C0D61">
        <w:trPr>
          <w:trHeight w:val="567"/>
        </w:trPr>
        <w:tc>
          <w:tcPr>
            <w:tcW w:w="3256" w:type="dxa"/>
            <w:shd w:val="clear" w:color="auto" w:fill="auto"/>
          </w:tcPr>
          <w:p w14:paraId="7446B029" w14:textId="77777777" w:rsidR="000C409D" w:rsidRPr="002743E4" w:rsidRDefault="002743E4" w:rsidP="002743E4">
            <w:pPr>
              <w:spacing w:line="360" w:lineRule="auto"/>
              <w:rPr>
                <w:rFonts w:ascii="Arial" w:hAnsi="Arial" w:cs="Arial"/>
                <w:bCs/>
                <w:color w:val="000000"/>
              </w:rPr>
            </w:pPr>
            <w:r>
              <w:rPr>
                <w:rFonts w:ascii="Arial" w:hAnsi="Arial" w:cs="Arial"/>
                <w:bCs/>
                <w:color w:val="000000"/>
              </w:rPr>
              <w:t xml:space="preserve">Your </w:t>
            </w:r>
            <w:r w:rsidR="00AD0050">
              <w:rPr>
                <w:rFonts w:ascii="Arial" w:hAnsi="Arial" w:cs="Arial"/>
                <w:bCs/>
                <w:color w:val="000000"/>
              </w:rPr>
              <w:t xml:space="preserve">full </w:t>
            </w:r>
            <w:r>
              <w:rPr>
                <w:rFonts w:ascii="Arial" w:hAnsi="Arial" w:cs="Arial"/>
                <w:bCs/>
                <w:color w:val="000000"/>
              </w:rPr>
              <w:t>name</w:t>
            </w:r>
            <w:r w:rsidR="00AD0050">
              <w:rPr>
                <w:rFonts w:ascii="Arial" w:hAnsi="Arial" w:cs="Arial"/>
                <w:bCs/>
                <w:color w:val="000000"/>
              </w:rPr>
              <w:t>:</w:t>
            </w:r>
          </w:p>
        </w:tc>
        <w:tc>
          <w:tcPr>
            <w:tcW w:w="7200" w:type="dxa"/>
            <w:shd w:val="clear" w:color="auto" w:fill="auto"/>
          </w:tcPr>
          <w:p w14:paraId="56E11C10" w14:textId="77777777" w:rsidR="000C409D" w:rsidRPr="008C0D61" w:rsidRDefault="000C409D" w:rsidP="008C0D61">
            <w:pPr>
              <w:spacing w:after="0" w:line="240" w:lineRule="auto"/>
              <w:rPr>
                <w:szCs w:val="24"/>
              </w:rPr>
            </w:pPr>
          </w:p>
        </w:tc>
      </w:tr>
      <w:tr w:rsidR="000C409D" w:rsidRPr="008C0D61" w14:paraId="0DA1D46E" w14:textId="77777777" w:rsidTr="008C0D61">
        <w:trPr>
          <w:trHeight w:val="567"/>
        </w:trPr>
        <w:tc>
          <w:tcPr>
            <w:tcW w:w="3256" w:type="dxa"/>
            <w:shd w:val="clear" w:color="auto" w:fill="auto"/>
          </w:tcPr>
          <w:p w14:paraId="035D0A57" w14:textId="77777777" w:rsidR="000C409D" w:rsidRPr="002743E4" w:rsidRDefault="002743E4" w:rsidP="002C18F0">
            <w:pPr>
              <w:spacing w:after="0" w:line="240" w:lineRule="auto"/>
              <w:rPr>
                <w:rFonts w:ascii="Arial" w:hAnsi="Arial" w:cs="Arial"/>
                <w:szCs w:val="24"/>
              </w:rPr>
            </w:pPr>
            <w:r w:rsidRPr="002743E4">
              <w:rPr>
                <w:rFonts w:ascii="Arial" w:hAnsi="Arial" w:cs="Arial"/>
                <w:szCs w:val="24"/>
              </w:rPr>
              <w:t>Your email address:</w:t>
            </w:r>
          </w:p>
        </w:tc>
        <w:tc>
          <w:tcPr>
            <w:tcW w:w="7200" w:type="dxa"/>
            <w:shd w:val="clear" w:color="auto" w:fill="auto"/>
          </w:tcPr>
          <w:p w14:paraId="23624FF3" w14:textId="77777777" w:rsidR="000C409D" w:rsidRPr="008C0D61" w:rsidRDefault="000C409D" w:rsidP="008C0D61">
            <w:pPr>
              <w:spacing w:after="0" w:line="240" w:lineRule="auto"/>
              <w:ind w:firstLine="459"/>
              <w:rPr>
                <w:szCs w:val="24"/>
              </w:rPr>
            </w:pPr>
          </w:p>
        </w:tc>
      </w:tr>
      <w:tr w:rsidR="002C18F0" w:rsidRPr="008C0D61" w14:paraId="421B714E" w14:textId="77777777" w:rsidTr="008C0D61">
        <w:trPr>
          <w:trHeight w:val="567"/>
        </w:trPr>
        <w:tc>
          <w:tcPr>
            <w:tcW w:w="3256" w:type="dxa"/>
            <w:shd w:val="clear" w:color="auto" w:fill="auto"/>
          </w:tcPr>
          <w:p w14:paraId="145F2773" w14:textId="77777777" w:rsidR="002C18F0" w:rsidRPr="008C0D61" w:rsidRDefault="002743E4" w:rsidP="002743E4">
            <w:pPr>
              <w:spacing w:line="360" w:lineRule="auto"/>
              <w:rPr>
                <w:b/>
                <w:szCs w:val="24"/>
              </w:rPr>
            </w:pPr>
            <w:r>
              <w:rPr>
                <w:rFonts w:ascii="Arial" w:hAnsi="Arial" w:cs="Arial"/>
                <w:bCs/>
                <w:color w:val="000000"/>
              </w:rPr>
              <w:t>Your t</w:t>
            </w:r>
            <w:r w:rsidRPr="00B17CB1">
              <w:rPr>
                <w:rFonts w:ascii="Arial" w:hAnsi="Arial" w:cs="Arial"/>
                <w:bCs/>
                <w:color w:val="000000"/>
              </w:rPr>
              <w:t>elephone number</w:t>
            </w:r>
            <w:r>
              <w:rPr>
                <w:rFonts w:ascii="Arial" w:hAnsi="Arial" w:cs="Arial"/>
                <w:bCs/>
                <w:color w:val="000000"/>
              </w:rPr>
              <w:t>:</w:t>
            </w:r>
          </w:p>
        </w:tc>
        <w:tc>
          <w:tcPr>
            <w:tcW w:w="7200" w:type="dxa"/>
            <w:shd w:val="clear" w:color="auto" w:fill="auto"/>
          </w:tcPr>
          <w:p w14:paraId="2179360E" w14:textId="77777777" w:rsidR="002C18F0" w:rsidRPr="008C0D61" w:rsidRDefault="002C18F0" w:rsidP="008C0D61">
            <w:pPr>
              <w:spacing w:after="0" w:line="240" w:lineRule="auto"/>
              <w:ind w:firstLine="459"/>
              <w:rPr>
                <w:szCs w:val="24"/>
              </w:rPr>
            </w:pPr>
          </w:p>
        </w:tc>
      </w:tr>
      <w:tr w:rsidR="000C409D" w:rsidRPr="008C0D61" w14:paraId="497B02A9" w14:textId="77777777" w:rsidTr="008C0D61">
        <w:trPr>
          <w:trHeight w:val="567"/>
        </w:trPr>
        <w:tc>
          <w:tcPr>
            <w:tcW w:w="3256" w:type="dxa"/>
            <w:shd w:val="clear" w:color="auto" w:fill="auto"/>
          </w:tcPr>
          <w:p w14:paraId="31D69C59" w14:textId="77777777" w:rsidR="000C409D" w:rsidRPr="008C0D61" w:rsidRDefault="002743E4" w:rsidP="002743E4">
            <w:pPr>
              <w:spacing w:line="360" w:lineRule="auto"/>
              <w:rPr>
                <w:b/>
                <w:szCs w:val="24"/>
              </w:rPr>
            </w:pPr>
            <w:r>
              <w:rPr>
                <w:rFonts w:ascii="Arial" w:hAnsi="Arial" w:cs="Arial"/>
                <w:bCs/>
                <w:color w:val="000000"/>
              </w:rPr>
              <w:t>Name of the applicant/organisation that you wish to nominate:</w:t>
            </w:r>
          </w:p>
        </w:tc>
        <w:tc>
          <w:tcPr>
            <w:tcW w:w="7200" w:type="dxa"/>
            <w:shd w:val="clear" w:color="auto" w:fill="auto"/>
          </w:tcPr>
          <w:p w14:paraId="1138C219" w14:textId="77777777" w:rsidR="000C409D" w:rsidRPr="008C0D61" w:rsidRDefault="000C409D" w:rsidP="008C0D61">
            <w:pPr>
              <w:spacing w:after="0" w:line="240" w:lineRule="auto"/>
              <w:rPr>
                <w:szCs w:val="24"/>
              </w:rPr>
            </w:pPr>
          </w:p>
        </w:tc>
      </w:tr>
      <w:tr w:rsidR="000C409D" w:rsidRPr="008C0D61" w14:paraId="4930FE35" w14:textId="77777777" w:rsidTr="008C0D61">
        <w:trPr>
          <w:trHeight w:val="567"/>
        </w:trPr>
        <w:tc>
          <w:tcPr>
            <w:tcW w:w="3256" w:type="dxa"/>
            <w:shd w:val="clear" w:color="auto" w:fill="auto"/>
          </w:tcPr>
          <w:p w14:paraId="0F21F579" w14:textId="77777777" w:rsidR="000C409D" w:rsidRPr="008C0D61" w:rsidRDefault="002743E4" w:rsidP="002743E4">
            <w:pPr>
              <w:spacing w:line="360" w:lineRule="auto"/>
              <w:rPr>
                <w:b/>
                <w:szCs w:val="24"/>
              </w:rPr>
            </w:pPr>
            <w:r w:rsidRPr="00AB6BC4">
              <w:rPr>
                <w:rFonts w:ascii="Arial" w:hAnsi="Arial" w:cs="Arial"/>
                <w:bCs/>
                <w:color w:val="000000"/>
              </w:rPr>
              <w:t xml:space="preserve">Address of </w:t>
            </w:r>
            <w:r>
              <w:rPr>
                <w:rFonts w:ascii="Arial" w:hAnsi="Arial" w:cs="Arial"/>
                <w:bCs/>
                <w:color w:val="000000"/>
              </w:rPr>
              <w:t>the applicant/organisation:</w:t>
            </w:r>
          </w:p>
        </w:tc>
        <w:tc>
          <w:tcPr>
            <w:tcW w:w="7200" w:type="dxa"/>
            <w:shd w:val="clear" w:color="auto" w:fill="auto"/>
          </w:tcPr>
          <w:p w14:paraId="24D2E1E6" w14:textId="77777777" w:rsidR="000C409D" w:rsidRPr="008C0D61" w:rsidRDefault="000C409D" w:rsidP="008C0D61">
            <w:pPr>
              <w:spacing w:after="0" w:line="240" w:lineRule="auto"/>
              <w:rPr>
                <w:szCs w:val="24"/>
              </w:rPr>
            </w:pPr>
          </w:p>
        </w:tc>
      </w:tr>
      <w:tr w:rsidR="000C409D" w:rsidRPr="008C0D61" w14:paraId="683CBFD9" w14:textId="77777777" w:rsidTr="008C0D61">
        <w:trPr>
          <w:trHeight w:val="567"/>
        </w:trPr>
        <w:tc>
          <w:tcPr>
            <w:tcW w:w="3256" w:type="dxa"/>
            <w:shd w:val="clear" w:color="auto" w:fill="auto"/>
          </w:tcPr>
          <w:p w14:paraId="7795264B" w14:textId="77777777" w:rsidR="000C409D" w:rsidRPr="008C0D61" w:rsidRDefault="002743E4" w:rsidP="002743E4">
            <w:pPr>
              <w:spacing w:line="360" w:lineRule="auto"/>
              <w:rPr>
                <w:b/>
                <w:szCs w:val="24"/>
              </w:rPr>
            </w:pPr>
            <w:r>
              <w:rPr>
                <w:rFonts w:ascii="Arial" w:hAnsi="Arial" w:cs="Arial"/>
                <w:bCs/>
                <w:color w:val="000000"/>
              </w:rPr>
              <w:t>Email</w:t>
            </w:r>
            <w:r w:rsidR="00AD0050">
              <w:rPr>
                <w:rFonts w:ascii="Arial" w:hAnsi="Arial" w:cs="Arial"/>
                <w:bCs/>
                <w:color w:val="000000"/>
              </w:rPr>
              <w:t xml:space="preserve"> address</w:t>
            </w:r>
            <w:r>
              <w:rPr>
                <w:rFonts w:ascii="Arial" w:hAnsi="Arial" w:cs="Arial"/>
                <w:bCs/>
                <w:color w:val="000000"/>
              </w:rPr>
              <w:t xml:space="preserve"> </w:t>
            </w:r>
            <w:r w:rsidRPr="00AB6BC4">
              <w:rPr>
                <w:rFonts w:ascii="Arial" w:hAnsi="Arial" w:cs="Arial"/>
                <w:bCs/>
                <w:color w:val="000000"/>
              </w:rPr>
              <w:t xml:space="preserve">of </w:t>
            </w:r>
            <w:r>
              <w:rPr>
                <w:rFonts w:ascii="Arial" w:hAnsi="Arial" w:cs="Arial"/>
                <w:bCs/>
                <w:color w:val="000000"/>
              </w:rPr>
              <w:t>the applicant/organisation:</w:t>
            </w:r>
          </w:p>
        </w:tc>
        <w:tc>
          <w:tcPr>
            <w:tcW w:w="7200" w:type="dxa"/>
            <w:shd w:val="clear" w:color="auto" w:fill="auto"/>
          </w:tcPr>
          <w:p w14:paraId="2FEB12CB" w14:textId="77777777" w:rsidR="000C409D" w:rsidRPr="008C0D61" w:rsidRDefault="000C409D" w:rsidP="008C0D61">
            <w:pPr>
              <w:spacing w:after="0" w:line="240" w:lineRule="auto"/>
              <w:rPr>
                <w:szCs w:val="24"/>
              </w:rPr>
            </w:pPr>
          </w:p>
        </w:tc>
      </w:tr>
      <w:tr w:rsidR="00406A2C" w:rsidRPr="008C0D61" w14:paraId="0F51569E" w14:textId="77777777" w:rsidTr="002743E4">
        <w:trPr>
          <w:trHeight w:val="817"/>
        </w:trPr>
        <w:tc>
          <w:tcPr>
            <w:tcW w:w="3256" w:type="dxa"/>
            <w:shd w:val="clear" w:color="auto" w:fill="auto"/>
          </w:tcPr>
          <w:p w14:paraId="7D98DA52" w14:textId="77777777" w:rsidR="00406A2C" w:rsidRPr="008C0D61" w:rsidRDefault="002743E4" w:rsidP="002743E4">
            <w:pPr>
              <w:spacing w:line="360" w:lineRule="auto"/>
              <w:rPr>
                <w:b/>
                <w:szCs w:val="24"/>
              </w:rPr>
            </w:pPr>
            <w:r w:rsidRPr="002743E4">
              <w:rPr>
                <w:rFonts w:ascii="Arial" w:hAnsi="Arial" w:cs="Arial"/>
                <w:color w:val="000000"/>
              </w:rPr>
              <w:t>Telephone number of the applicant/organisation:</w:t>
            </w:r>
          </w:p>
        </w:tc>
        <w:tc>
          <w:tcPr>
            <w:tcW w:w="7200" w:type="dxa"/>
            <w:shd w:val="clear" w:color="auto" w:fill="auto"/>
          </w:tcPr>
          <w:p w14:paraId="6BFC6A9B" w14:textId="77777777" w:rsidR="001855E2" w:rsidRPr="008C0D61" w:rsidRDefault="001855E2" w:rsidP="008C0D61">
            <w:pPr>
              <w:spacing w:after="0" w:line="240" w:lineRule="auto"/>
              <w:rPr>
                <w:szCs w:val="24"/>
              </w:rPr>
            </w:pPr>
          </w:p>
          <w:p w14:paraId="4D92AF06" w14:textId="77777777" w:rsidR="00F25308" w:rsidRPr="008C0D61" w:rsidRDefault="00F25308" w:rsidP="008C0D61">
            <w:pPr>
              <w:spacing w:after="0" w:line="240" w:lineRule="auto"/>
              <w:rPr>
                <w:szCs w:val="24"/>
              </w:rPr>
            </w:pPr>
          </w:p>
        </w:tc>
      </w:tr>
      <w:tr w:rsidR="00E22811" w:rsidRPr="00F25A03" w14:paraId="0CD32A8E" w14:textId="77777777" w:rsidTr="008C0D61">
        <w:trPr>
          <w:trHeight w:val="1518"/>
        </w:trPr>
        <w:tc>
          <w:tcPr>
            <w:tcW w:w="3256" w:type="dxa"/>
            <w:shd w:val="clear" w:color="auto" w:fill="auto"/>
          </w:tcPr>
          <w:p w14:paraId="11F096A1" w14:textId="4EE2EC9C" w:rsidR="00E22811" w:rsidRPr="00F25A03" w:rsidRDefault="00E22811" w:rsidP="003B52D5">
            <w:pPr>
              <w:spacing w:line="360" w:lineRule="auto"/>
              <w:rPr>
                <w:rFonts w:ascii="Arial" w:hAnsi="Arial" w:cs="Arial"/>
                <w:color w:val="000000"/>
              </w:rPr>
            </w:pPr>
            <w:r w:rsidRPr="00F25A03">
              <w:rPr>
                <w:rFonts w:ascii="Arial" w:hAnsi="Arial" w:cs="Arial"/>
                <w:color w:val="000000"/>
              </w:rPr>
              <w:t>Relationship to the ap</w:t>
            </w:r>
            <w:r w:rsidR="00915FB5" w:rsidRPr="00F25A03">
              <w:rPr>
                <w:rFonts w:ascii="Arial" w:hAnsi="Arial" w:cs="Arial"/>
                <w:color w:val="000000"/>
              </w:rPr>
              <w:t>plicant/organisation you are nominating:</w:t>
            </w:r>
          </w:p>
        </w:tc>
        <w:tc>
          <w:tcPr>
            <w:tcW w:w="7200" w:type="dxa"/>
            <w:shd w:val="clear" w:color="auto" w:fill="auto"/>
          </w:tcPr>
          <w:p w14:paraId="55CF4D3E" w14:textId="77777777" w:rsidR="00E22811" w:rsidRPr="00F25A03" w:rsidRDefault="00E22811" w:rsidP="008C0D61">
            <w:pPr>
              <w:spacing w:after="0" w:line="240" w:lineRule="auto"/>
              <w:rPr>
                <w:szCs w:val="24"/>
              </w:rPr>
            </w:pPr>
          </w:p>
        </w:tc>
      </w:tr>
      <w:tr w:rsidR="00931D03" w:rsidRPr="00F25A03" w14:paraId="1B7C6F3A" w14:textId="77777777" w:rsidTr="008C0D61">
        <w:trPr>
          <w:trHeight w:val="1518"/>
        </w:trPr>
        <w:tc>
          <w:tcPr>
            <w:tcW w:w="3256" w:type="dxa"/>
            <w:shd w:val="clear" w:color="auto" w:fill="auto"/>
          </w:tcPr>
          <w:p w14:paraId="384FFD97" w14:textId="77777777" w:rsidR="00931D03" w:rsidRPr="00F25A03" w:rsidRDefault="00931D03" w:rsidP="003B52D5">
            <w:pPr>
              <w:spacing w:line="360" w:lineRule="auto"/>
              <w:rPr>
                <w:rFonts w:ascii="Arial" w:hAnsi="Arial" w:cs="Arial"/>
                <w:color w:val="000000"/>
              </w:rPr>
            </w:pPr>
            <w:r w:rsidRPr="00F25A03">
              <w:rPr>
                <w:rFonts w:ascii="Arial" w:hAnsi="Arial" w:cs="Arial"/>
                <w:color w:val="000000"/>
              </w:rPr>
              <w:t>Overview of the organisation/ group:</w:t>
            </w:r>
          </w:p>
          <w:p w14:paraId="3AC7A208" w14:textId="78D10D7F" w:rsidR="00931D03" w:rsidRPr="00F25A03" w:rsidRDefault="00931D03" w:rsidP="003B52D5">
            <w:pPr>
              <w:spacing w:line="360" w:lineRule="auto"/>
              <w:rPr>
                <w:rFonts w:ascii="Arial" w:hAnsi="Arial" w:cs="Arial"/>
                <w:i/>
                <w:iCs/>
                <w:color w:val="000000"/>
              </w:rPr>
            </w:pPr>
            <w:r w:rsidRPr="00F25A03">
              <w:rPr>
                <w:rFonts w:ascii="Arial" w:hAnsi="Arial" w:cs="Arial"/>
                <w:i/>
                <w:iCs/>
                <w:color w:val="000000"/>
              </w:rPr>
              <w:t xml:space="preserve">Please </w:t>
            </w:r>
            <w:r w:rsidR="00F25A03">
              <w:rPr>
                <w:rFonts w:ascii="Arial" w:hAnsi="Arial" w:cs="Arial"/>
                <w:i/>
                <w:iCs/>
                <w:color w:val="000000"/>
              </w:rPr>
              <w:t>provide detail on</w:t>
            </w:r>
            <w:r w:rsidRPr="00F25A03">
              <w:rPr>
                <w:rFonts w:ascii="Arial" w:hAnsi="Arial" w:cs="Arial"/>
                <w:i/>
                <w:iCs/>
                <w:color w:val="000000"/>
              </w:rPr>
              <w:t>:</w:t>
            </w:r>
          </w:p>
          <w:p w14:paraId="0EAF3720" w14:textId="77777777" w:rsidR="00383A58" w:rsidRPr="00F25A03" w:rsidRDefault="00931D03" w:rsidP="003B52D5">
            <w:pPr>
              <w:spacing w:line="360" w:lineRule="auto"/>
              <w:rPr>
                <w:rFonts w:ascii="Arial" w:hAnsi="Arial" w:cs="Arial"/>
                <w:i/>
                <w:iCs/>
                <w:color w:val="000000"/>
              </w:rPr>
            </w:pPr>
            <w:r w:rsidRPr="00F25A03">
              <w:rPr>
                <w:rFonts w:ascii="Arial" w:hAnsi="Arial" w:cs="Arial"/>
                <w:i/>
                <w:iCs/>
                <w:color w:val="000000"/>
              </w:rPr>
              <w:t xml:space="preserve">How long </w:t>
            </w:r>
            <w:r w:rsidR="00383A58" w:rsidRPr="00F25A03">
              <w:rPr>
                <w:rFonts w:ascii="Arial" w:hAnsi="Arial" w:cs="Arial"/>
                <w:i/>
                <w:iCs/>
                <w:color w:val="000000"/>
              </w:rPr>
              <w:t>has it been running?</w:t>
            </w:r>
          </w:p>
          <w:p w14:paraId="07908A72" w14:textId="77777777" w:rsidR="00383A58" w:rsidRPr="00F25A03" w:rsidRDefault="00383A58" w:rsidP="003B52D5">
            <w:pPr>
              <w:spacing w:line="360" w:lineRule="auto"/>
              <w:rPr>
                <w:rFonts w:ascii="Arial" w:hAnsi="Arial" w:cs="Arial"/>
                <w:i/>
                <w:iCs/>
                <w:color w:val="000000"/>
              </w:rPr>
            </w:pPr>
            <w:r w:rsidRPr="00F25A03">
              <w:rPr>
                <w:rFonts w:ascii="Arial" w:hAnsi="Arial" w:cs="Arial"/>
                <w:i/>
                <w:iCs/>
                <w:color w:val="000000"/>
              </w:rPr>
              <w:t>How and why did it start?</w:t>
            </w:r>
          </w:p>
          <w:p w14:paraId="52198D03" w14:textId="77777777" w:rsidR="00383A58" w:rsidRPr="00F25A03" w:rsidRDefault="00383A58" w:rsidP="003B52D5">
            <w:pPr>
              <w:spacing w:line="360" w:lineRule="auto"/>
              <w:rPr>
                <w:rFonts w:ascii="Arial" w:hAnsi="Arial" w:cs="Arial"/>
                <w:i/>
                <w:iCs/>
                <w:color w:val="000000"/>
              </w:rPr>
            </w:pPr>
            <w:r w:rsidRPr="00F25A03">
              <w:rPr>
                <w:rFonts w:ascii="Arial" w:hAnsi="Arial" w:cs="Arial"/>
                <w:i/>
                <w:iCs/>
                <w:color w:val="000000"/>
              </w:rPr>
              <w:t>Where does it operate?</w:t>
            </w:r>
          </w:p>
          <w:p w14:paraId="4664DB88" w14:textId="77777777" w:rsidR="00383A58" w:rsidRPr="00F25A03" w:rsidRDefault="00383A58" w:rsidP="003B52D5">
            <w:pPr>
              <w:spacing w:line="360" w:lineRule="auto"/>
              <w:rPr>
                <w:rFonts w:ascii="Arial" w:hAnsi="Arial" w:cs="Arial"/>
                <w:i/>
                <w:iCs/>
                <w:color w:val="000000"/>
              </w:rPr>
            </w:pPr>
            <w:r w:rsidRPr="00F25A03">
              <w:rPr>
                <w:rFonts w:ascii="Arial" w:hAnsi="Arial" w:cs="Arial"/>
                <w:i/>
                <w:iCs/>
                <w:color w:val="000000"/>
              </w:rPr>
              <w:t xml:space="preserve">How many people does </w:t>
            </w:r>
            <w:r w:rsidR="003A6A81" w:rsidRPr="00F25A03">
              <w:rPr>
                <w:rFonts w:ascii="Arial" w:hAnsi="Arial" w:cs="Arial"/>
                <w:i/>
                <w:iCs/>
                <w:color w:val="000000"/>
              </w:rPr>
              <w:t>it work with/help?</w:t>
            </w:r>
          </w:p>
          <w:p w14:paraId="112938F9" w14:textId="4C2981C2" w:rsidR="003A6A81" w:rsidRPr="00F25A03" w:rsidRDefault="003A6A81" w:rsidP="003B52D5">
            <w:pPr>
              <w:spacing w:line="360" w:lineRule="auto"/>
              <w:rPr>
                <w:rFonts w:ascii="Arial" w:hAnsi="Arial" w:cs="Arial"/>
                <w:i/>
                <w:iCs/>
                <w:color w:val="000000"/>
              </w:rPr>
            </w:pPr>
            <w:r w:rsidRPr="00F25A03">
              <w:rPr>
                <w:rFonts w:ascii="Arial" w:hAnsi="Arial" w:cs="Arial"/>
                <w:i/>
                <w:iCs/>
                <w:color w:val="000000"/>
              </w:rPr>
              <w:t>Has it received any donations from other organisations recently, or is it in conversation with any other organisations for future donations?</w:t>
            </w:r>
          </w:p>
        </w:tc>
        <w:tc>
          <w:tcPr>
            <w:tcW w:w="7200" w:type="dxa"/>
            <w:shd w:val="clear" w:color="auto" w:fill="auto"/>
          </w:tcPr>
          <w:p w14:paraId="757B6FC9" w14:textId="77777777" w:rsidR="00931D03" w:rsidRPr="00F25A03" w:rsidRDefault="00931D03" w:rsidP="008C0D61">
            <w:pPr>
              <w:spacing w:after="0" w:line="240" w:lineRule="auto"/>
              <w:rPr>
                <w:szCs w:val="24"/>
              </w:rPr>
            </w:pPr>
          </w:p>
        </w:tc>
      </w:tr>
      <w:tr w:rsidR="00134FA7" w:rsidRPr="00F25A03" w14:paraId="475BE7CD" w14:textId="77777777" w:rsidTr="008C0D61">
        <w:trPr>
          <w:trHeight w:val="1518"/>
        </w:trPr>
        <w:tc>
          <w:tcPr>
            <w:tcW w:w="3256" w:type="dxa"/>
            <w:shd w:val="clear" w:color="auto" w:fill="auto"/>
          </w:tcPr>
          <w:p w14:paraId="2B8CF9B5" w14:textId="77777777" w:rsidR="00134FA7" w:rsidRPr="00F25A03" w:rsidRDefault="002743E4" w:rsidP="003B52D5">
            <w:pPr>
              <w:spacing w:line="360" w:lineRule="auto"/>
              <w:rPr>
                <w:rFonts w:ascii="Arial" w:hAnsi="Arial" w:cs="Arial"/>
                <w:color w:val="000000"/>
              </w:rPr>
            </w:pPr>
            <w:r w:rsidRPr="00F25A03">
              <w:rPr>
                <w:rFonts w:ascii="Arial" w:hAnsi="Arial" w:cs="Arial"/>
                <w:color w:val="000000"/>
              </w:rPr>
              <w:lastRenderedPageBreak/>
              <w:t>Details about the project</w:t>
            </w:r>
            <w:r w:rsidR="00EA45DB" w:rsidRPr="00F25A03">
              <w:rPr>
                <w:rFonts w:ascii="Arial" w:hAnsi="Arial" w:cs="Arial"/>
                <w:color w:val="000000"/>
              </w:rPr>
              <w:t xml:space="preserve"> and/or activity you wish for a donation to be made towards</w:t>
            </w:r>
            <w:r w:rsidRPr="00F25A03">
              <w:rPr>
                <w:rFonts w:ascii="Arial" w:hAnsi="Arial" w:cs="Arial"/>
                <w:color w:val="000000"/>
              </w:rPr>
              <w:t>:</w:t>
            </w:r>
          </w:p>
          <w:p w14:paraId="028067AC" w14:textId="6B3683C2" w:rsidR="00D700BA" w:rsidRPr="00F25A03" w:rsidRDefault="00D700BA" w:rsidP="003B52D5">
            <w:pPr>
              <w:spacing w:line="360" w:lineRule="auto"/>
              <w:rPr>
                <w:rFonts w:ascii="Arial" w:hAnsi="Arial" w:cs="Arial"/>
                <w:i/>
                <w:iCs/>
                <w:color w:val="000000"/>
              </w:rPr>
            </w:pPr>
            <w:r w:rsidRPr="00F25A03">
              <w:rPr>
                <w:rFonts w:ascii="Arial" w:hAnsi="Arial" w:cs="Arial"/>
                <w:i/>
                <w:iCs/>
                <w:color w:val="000000"/>
              </w:rPr>
              <w:t xml:space="preserve">Please </w:t>
            </w:r>
            <w:r w:rsidR="00F25A03">
              <w:rPr>
                <w:rFonts w:ascii="Arial" w:hAnsi="Arial" w:cs="Arial"/>
                <w:i/>
                <w:iCs/>
                <w:color w:val="000000"/>
              </w:rPr>
              <w:t>provide detail on:</w:t>
            </w:r>
          </w:p>
          <w:p w14:paraId="442F7559" w14:textId="77777777" w:rsidR="00D700BA" w:rsidRPr="00F25A03" w:rsidRDefault="00D700BA" w:rsidP="003B52D5">
            <w:pPr>
              <w:spacing w:line="360" w:lineRule="auto"/>
              <w:rPr>
                <w:rFonts w:ascii="Arial" w:hAnsi="Arial" w:cs="Arial"/>
                <w:i/>
                <w:iCs/>
                <w:color w:val="000000"/>
              </w:rPr>
            </w:pPr>
            <w:r w:rsidRPr="00F25A03">
              <w:rPr>
                <w:rFonts w:ascii="Arial" w:hAnsi="Arial" w:cs="Arial"/>
                <w:i/>
                <w:iCs/>
                <w:color w:val="000000"/>
              </w:rPr>
              <w:t>How the grant will be used</w:t>
            </w:r>
          </w:p>
          <w:p w14:paraId="3C174FE1" w14:textId="77777777" w:rsidR="00D700BA" w:rsidRPr="00F25A03" w:rsidRDefault="00D700BA" w:rsidP="003B52D5">
            <w:pPr>
              <w:spacing w:line="360" w:lineRule="auto"/>
              <w:rPr>
                <w:rFonts w:ascii="Arial" w:hAnsi="Arial" w:cs="Arial"/>
                <w:i/>
                <w:iCs/>
                <w:color w:val="000000"/>
              </w:rPr>
            </w:pPr>
            <w:r w:rsidRPr="00F25A03">
              <w:rPr>
                <w:rFonts w:ascii="Arial" w:hAnsi="Arial" w:cs="Arial"/>
                <w:i/>
                <w:iCs/>
                <w:color w:val="000000"/>
              </w:rPr>
              <w:t>Whether it is for a particular event or activation (and if so, the date of this)</w:t>
            </w:r>
          </w:p>
          <w:p w14:paraId="1DE8478E" w14:textId="65A4D17E" w:rsidR="00C05220" w:rsidRPr="00F25A03" w:rsidRDefault="00C05220" w:rsidP="003B52D5">
            <w:pPr>
              <w:spacing w:line="360" w:lineRule="auto"/>
              <w:rPr>
                <w:rFonts w:ascii="Arial" w:hAnsi="Arial" w:cs="Arial"/>
                <w:i/>
                <w:iCs/>
                <w:color w:val="000000"/>
              </w:rPr>
            </w:pPr>
            <w:r w:rsidRPr="00F25A03">
              <w:rPr>
                <w:rFonts w:ascii="Arial" w:hAnsi="Arial" w:cs="Arial"/>
                <w:i/>
                <w:iCs/>
                <w:color w:val="000000"/>
              </w:rPr>
              <w:t>Why the grant is needed now</w:t>
            </w:r>
          </w:p>
        </w:tc>
        <w:tc>
          <w:tcPr>
            <w:tcW w:w="7200" w:type="dxa"/>
            <w:shd w:val="clear" w:color="auto" w:fill="auto"/>
          </w:tcPr>
          <w:p w14:paraId="730DCC6E" w14:textId="77777777" w:rsidR="00134FA7" w:rsidRPr="00F25A03" w:rsidRDefault="00134FA7" w:rsidP="008C0D61">
            <w:pPr>
              <w:spacing w:after="0" w:line="240" w:lineRule="auto"/>
              <w:rPr>
                <w:szCs w:val="24"/>
              </w:rPr>
            </w:pPr>
          </w:p>
          <w:p w14:paraId="73687A7D" w14:textId="77777777" w:rsidR="002743E4" w:rsidRPr="00F25A03" w:rsidRDefault="002743E4" w:rsidP="008C0D61">
            <w:pPr>
              <w:spacing w:after="0" w:line="240" w:lineRule="auto"/>
              <w:rPr>
                <w:szCs w:val="24"/>
              </w:rPr>
            </w:pPr>
          </w:p>
          <w:p w14:paraId="0A300839" w14:textId="77777777" w:rsidR="002743E4" w:rsidRPr="00F25A03" w:rsidRDefault="002743E4" w:rsidP="008C0D61">
            <w:pPr>
              <w:spacing w:after="0" w:line="240" w:lineRule="auto"/>
              <w:rPr>
                <w:szCs w:val="24"/>
              </w:rPr>
            </w:pPr>
          </w:p>
          <w:p w14:paraId="6FB81B17" w14:textId="29A4FBEE" w:rsidR="002743E4" w:rsidRPr="00F25A03" w:rsidRDefault="002743E4" w:rsidP="008C0D61">
            <w:pPr>
              <w:spacing w:after="0" w:line="240" w:lineRule="auto"/>
              <w:rPr>
                <w:szCs w:val="24"/>
              </w:rPr>
            </w:pPr>
          </w:p>
          <w:p w14:paraId="39619508" w14:textId="6F9F16E4" w:rsidR="00404474" w:rsidRPr="00F25A03" w:rsidRDefault="00404474" w:rsidP="008C0D61">
            <w:pPr>
              <w:spacing w:after="0" w:line="240" w:lineRule="auto"/>
              <w:rPr>
                <w:szCs w:val="24"/>
              </w:rPr>
            </w:pPr>
          </w:p>
          <w:p w14:paraId="453E1181" w14:textId="79325242" w:rsidR="00404474" w:rsidRPr="00F25A03" w:rsidRDefault="00404474" w:rsidP="008C0D61">
            <w:pPr>
              <w:spacing w:after="0" w:line="240" w:lineRule="auto"/>
              <w:rPr>
                <w:szCs w:val="24"/>
              </w:rPr>
            </w:pPr>
          </w:p>
          <w:p w14:paraId="1A8AAA5C" w14:textId="54B652FA" w:rsidR="00404474" w:rsidRPr="00F25A03" w:rsidRDefault="00404474" w:rsidP="008C0D61">
            <w:pPr>
              <w:spacing w:after="0" w:line="240" w:lineRule="auto"/>
              <w:rPr>
                <w:szCs w:val="24"/>
              </w:rPr>
            </w:pPr>
          </w:p>
          <w:p w14:paraId="72561C82" w14:textId="77777777" w:rsidR="00404474" w:rsidRPr="00F25A03" w:rsidRDefault="00404474" w:rsidP="008C0D61">
            <w:pPr>
              <w:spacing w:after="0" w:line="240" w:lineRule="auto"/>
              <w:rPr>
                <w:szCs w:val="24"/>
              </w:rPr>
            </w:pPr>
          </w:p>
          <w:p w14:paraId="04F43DE4" w14:textId="77777777" w:rsidR="002743E4" w:rsidRPr="00F25A03" w:rsidRDefault="002743E4" w:rsidP="008C0D61">
            <w:pPr>
              <w:spacing w:after="0" w:line="240" w:lineRule="auto"/>
              <w:rPr>
                <w:szCs w:val="24"/>
              </w:rPr>
            </w:pPr>
          </w:p>
          <w:p w14:paraId="5DFAB820" w14:textId="76768AA6" w:rsidR="003B52D5" w:rsidRPr="00F25A03" w:rsidRDefault="003B52D5" w:rsidP="008C0D61">
            <w:pPr>
              <w:spacing w:after="0" w:line="240" w:lineRule="auto"/>
              <w:rPr>
                <w:szCs w:val="24"/>
              </w:rPr>
            </w:pPr>
          </w:p>
          <w:p w14:paraId="3CB1F924" w14:textId="77777777" w:rsidR="003B52D5" w:rsidRPr="00F25A03" w:rsidRDefault="003B52D5" w:rsidP="008C0D61">
            <w:pPr>
              <w:spacing w:after="0" w:line="240" w:lineRule="auto"/>
              <w:rPr>
                <w:szCs w:val="24"/>
              </w:rPr>
            </w:pPr>
          </w:p>
          <w:p w14:paraId="68DE1636" w14:textId="77777777" w:rsidR="002743E4" w:rsidRPr="00F25A03" w:rsidRDefault="002743E4" w:rsidP="008C0D61">
            <w:pPr>
              <w:spacing w:after="0" w:line="240" w:lineRule="auto"/>
              <w:rPr>
                <w:szCs w:val="24"/>
              </w:rPr>
            </w:pPr>
          </w:p>
          <w:p w14:paraId="2B07051D" w14:textId="77777777" w:rsidR="002743E4" w:rsidRPr="00F25A03" w:rsidRDefault="002743E4" w:rsidP="008C0D61">
            <w:pPr>
              <w:spacing w:after="0" w:line="240" w:lineRule="auto"/>
              <w:rPr>
                <w:szCs w:val="24"/>
              </w:rPr>
            </w:pPr>
          </w:p>
        </w:tc>
      </w:tr>
      <w:tr w:rsidR="00134FA7" w:rsidRPr="00F25A03" w14:paraId="280901DC" w14:textId="77777777" w:rsidTr="002743E4">
        <w:trPr>
          <w:trHeight w:val="1546"/>
        </w:trPr>
        <w:tc>
          <w:tcPr>
            <w:tcW w:w="3256" w:type="dxa"/>
            <w:shd w:val="clear" w:color="auto" w:fill="auto"/>
          </w:tcPr>
          <w:p w14:paraId="2BD87B24" w14:textId="0A7CDA30" w:rsidR="00134FA7" w:rsidRPr="00F25A03" w:rsidRDefault="002743E4" w:rsidP="002743E4">
            <w:pPr>
              <w:spacing w:line="360" w:lineRule="auto"/>
              <w:rPr>
                <w:b/>
                <w:szCs w:val="24"/>
              </w:rPr>
            </w:pPr>
            <w:r w:rsidRPr="00F25A03">
              <w:rPr>
                <w:rFonts w:ascii="Arial" w:hAnsi="Arial" w:cs="Arial"/>
                <w:color w:val="000000"/>
              </w:rPr>
              <w:t>Total amount requested (including breakdown of costs</w:t>
            </w:r>
            <w:r w:rsidR="00064BBD" w:rsidRPr="00F25A03">
              <w:rPr>
                <w:rFonts w:ascii="Arial" w:hAnsi="Arial" w:cs="Arial"/>
                <w:color w:val="000000"/>
              </w:rPr>
              <w:t xml:space="preserve"> vs. activity</w:t>
            </w:r>
            <w:r w:rsidRPr="00F25A03">
              <w:rPr>
                <w:rFonts w:ascii="Arial" w:hAnsi="Arial" w:cs="Arial"/>
                <w:color w:val="000000"/>
              </w:rPr>
              <w:t xml:space="preserve">): </w:t>
            </w:r>
          </w:p>
        </w:tc>
        <w:tc>
          <w:tcPr>
            <w:tcW w:w="7200" w:type="dxa"/>
            <w:shd w:val="clear" w:color="auto" w:fill="auto"/>
          </w:tcPr>
          <w:p w14:paraId="7FED8CBF" w14:textId="77777777" w:rsidR="00134FA7" w:rsidRPr="00F25A03" w:rsidRDefault="00134FA7" w:rsidP="008C0D61">
            <w:pPr>
              <w:spacing w:after="0" w:line="240" w:lineRule="auto"/>
              <w:rPr>
                <w:szCs w:val="24"/>
              </w:rPr>
            </w:pPr>
          </w:p>
          <w:p w14:paraId="68C96FE4" w14:textId="77777777" w:rsidR="00404474" w:rsidRPr="00F25A03" w:rsidRDefault="00404474" w:rsidP="008C0D61">
            <w:pPr>
              <w:spacing w:after="0" w:line="240" w:lineRule="auto"/>
              <w:rPr>
                <w:szCs w:val="24"/>
              </w:rPr>
            </w:pPr>
          </w:p>
          <w:p w14:paraId="2AF8DB7D" w14:textId="6337A533" w:rsidR="00404474" w:rsidRPr="00F25A03" w:rsidRDefault="00404474" w:rsidP="008C0D61">
            <w:pPr>
              <w:spacing w:after="0" w:line="240" w:lineRule="auto"/>
              <w:rPr>
                <w:szCs w:val="24"/>
              </w:rPr>
            </w:pPr>
          </w:p>
        </w:tc>
      </w:tr>
      <w:tr w:rsidR="00C05220" w:rsidRPr="00F25A03" w14:paraId="536561C0" w14:textId="77777777" w:rsidTr="008C0D61">
        <w:trPr>
          <w:trHeight w:val="2345"/>
        </w:trPr>
        <w:tc>
          <w:tcPr>
            <w:tcW w:w="3256" w:type="dxa"/>
            <w:shd w:val="clear" w:color="auto" w:fill="auto"/>
          </w:tcPr>
          <w:p w14:paraId="31C74F3B" w14:textId="2F79D8C3" w:rsidR="00C05220" w:rsidRPr="00F25A03" w:rsidRDefault="00C05220" w:rsidP="002743E4">
            <w:pPr>
              <w:spacing w:line="360" w:lineRule="auto"/>
              <w:rPr>
                <w:rFonts w:ascii="Arial" w:hAnsi="Arial" w:cs="Arial"/>
                <w:color w:val="000000"/>
              </w:rPr>
            </w:pPr>
            <w:r w:rsidRPr="00F25A03">
              <w:rPr>
                <w:rFonts w:ascii="Arial" w:hAnsi="Arial" w:cs="Arial"/>
                <w:color w:val="000000"/>
              </w:rPr>
              <w:t xml:space="preserve">Is there a best time for you to receive the grant? </w:t>
            </w:r>
            <w:r w:rsidRPr="00F25A03">
              <w:rPr>
                <w:rFonts w:ascii="Arial" w:hAnsi="Arial" w:cs="Arial"/>
                <w:i/>
                <w:iCs/>
                <w:color w:val="000000"/>
              </w:rPr>
              <w:t>Please be as specific as possible, or indicate if timings are flexible</w:t>
            </w:r>
          </w:p>
        </w:tc>
        <w:tc>
          <w:tcPr>
            <w:tcW w:w="7200" w:type="dxa"/>
            <w:shd w:val="clear" w:color="auto" w:fill="auto"/>
          </w:tcPr>
          <w:p w14:paraId="46375284" w14:textId="77777777" w:rsidR="00C05220" w:rsidRPr="00F25A03" w:rsidRDefault="00C05220" w:rsidP="008C0D61">
            <w:pPr>
              <w:spacing w:after="0" w:line="240" w:lineRule="auto"/>
              <w:rPr>
                <w:szCs w:val="24"/>
              </w:rPr>
            </w:pPr>
          </w:p>
        </w:tc>
      </w:tr>
      <w:tr w:rsidR="00FE7FCB" w:rsidRPr="00F25A03" w14:paraId="47425D28" w14:textId="77777777" w:rsidTr="008C0D61">
        <w:trPr>
          <w:trHeight w:val="2345"/>
        </w:trPr>
        <w:tc>
          <w:tcPr>
            <w:tcW w:w="3256" w:type="dxa"/>
            <w:shd w:val="clear" w:color="auto" w:fill="auto"/>
          </w:tcPr>
          <w:p w14:paraId="612B1A29" w14:textId="0DFDA7C0" w:rsidR="00FE7FCB" w:rsidRPr="00544601" w:rsidRDefault="00F57B94" w:rsidP="002743E4">
            <w:pPr>
              <w:spacing w:line="360" w:lineRule="auto"/>
              <w:rPr>
                <w:rFonts w:ascii="Arial" w:hAnsi="Arial" w:cs="Arial"/>
                <w:i/>
                <w:iCs/>
                <w:color w:val="000000"/>
              </w:rPr>
            </w:pPr>
            <w:r>
              <w:rPr>
                <w:rFonts w:ascii="Arial" w:hAnsi="Arial" w:cs="Arial"/>
                <w:color w:val="000000"/>
              </w:rPr>
              <w:t xml:space="preserve">As part of the grant, you will be required to take part in </w:t>
            </w:r>
            <w:r w:rsidR="00544601">
              <w:rPr>
                <w:rFonts w:ascii="Arial" w:hAnsi="Arial" w:cs="Arial"/>
                <w:color w:val="000000"/>
              </w:rPr>
              <w:t xml:space="preserve">PR/promotional activity for the fund. When is a good time for you/the organisation to be available for photography? </w:t>
            </w:r>
            <w:r w:rsidR="00544601">
              <w:rPr>
                <w:rFonts w:ascii="Arial" w:hAnsi="Arial" w:cs="Arial"/>
                <w:i/>
                <w:iCs/>
                <w:color w:val="000000"/>
              </w:rPr>
              <w:t>Please include days of the week and times of day or indicate if you are flexible</w:t>
            </w:r>
          </w:p>
        </w:tc>
        <w:tc>
          <w:tcPr>
            <w:tcW w:w="7200" w:type="dxa"/>
            <w:shd w:val="clear" w:color="auto" w:fill="auto"/>
          </w:tcPr>
          <w:p w14:paraId="4D977A79" w14:textId="77777777" w:rsidR="00FE7FCB" w:rsidRPr="00F25A03" w:rsidRDefault="00FE7FCB" w:rsidP="008C0D61">
            <w:pPr>
              <w:spacing w:after="0" w:line="240" w:lineRule="auto"/>
              <w:rPr>
                <w:szCs w:val="24"/>
              </w:rPr>
            </w:pPr>
          </w:p>
        </w:tc>
      </w:tr>
      <w:tr w:rsidR="00406A2C" w:rsidRPr="00F25A03" w14:paraId="51ECEA05" w14:textId="77777777" w:rsidTr="008C0D61">
        <w:trPr>
          <w:trHeight w:val="2345"/>
        </w:trPr>
        <w:tc>
          <w:tcPr>
            <w:tcW w:w="3256" w:type="dxa"/>
            <w:shd w:val="clear" w:color="auto" w:fill="auto"/>
          </w:tcPr>
          <w:p w14:paraId="7C991847" w14:textId="352003E1" w:rsidR="002743E4" w:rsidRPr="00F25A03" w:rsidRDefault="00CF4DED" w:rsidP="002743E4">
            <w:pPr>
              <w:spacing w:line="360" w:lineRule="auto"/>
              <w:rPr>
                <w:rFonts w:ascii="Arial" w:hAnsi="Arial" w:cs="Arial"/>
                <w:color w:val="000000"/>
              </w:rPr>
            </w:pPr>
            <w:r w:rsidRPr="00F25A03">
              <w:rPr>
                <w:rFonts w:ascii="Arial" w:hAnsi="Arial" w:cs="Arial"/>
                <w:color w:val="000000"/>
              </w:rPr>
              <w:t>Please tell us h</w:t>
            </w:r>
            <w:r w:rsidR="002743E4" w:rsidRPr="00F25A03">
              <w:rPr>
                <w:rFonts w:ascii="Arial" w:hAnsi="Arial" w:cs="Arial"/>
                <w:color w:val="000000"/>
              </w:rPr>
              <w:t xml:space="preserve">ow the </w:t>
            </w:r>
            <w:r w:rsidRPr="00F25A03">
              <w:rPr>
                <w:rFonts w:ascii="Arial" w:hAnsi="Arial" w:cs="Arial"/>
                <w:color w:val="000000"/>
              </w:rPr>
              <w:t>project</w:t>
            </w:r>
            <w:r w:rsidR="008A5BAD" w:rsidRPr="00F25A03">
              <w:rPr>
                <w:rFonts w:ascii="Arial" w:hAnsi="Arial" w:cs="Arial"/>
                <w:color w:val="000000"/>
              </w:rPr>
              <w:t xml:space="preserve"> and/or activity will</w:t>
            </w:r>
            <w:r w:rsidR="002743E4" w:rsidRPr="00F25A03">
              <w:rPr>
                <w:rFonts w:ascii="Arial" w:hAnsi="Arial" w:cs="Arial"/>
                <w:color w:val="000000"/>
              </w:rPr>
              <w:t xml:space="preserve"> benefit the community:</w:t>
            </w:r>
          </w:p>
          <w:p w14:paraId="275E59D8" w14:textId="77777777" w:rsidR="00C05220" w:rsidRPr="00F25A03" w:rsidRDefault="00C05220" w:rsidP="00C05220">
            <w:pPr>
              <w:spacing w:line="360" w:lineRule="auto"/>
              <w:rPr>
                <w:rFonts w:ascii="Arial" w:hAnsi="Arial" w:cs="Arial"/>
                <w:i/>
                <w:iCs/>
                <w:color w:val="000000"/>
              </w:rPr>
            </w:pPr>
            <w:r w:rsidRPr="00F25A03">
              <w:rPr>
                <w:rFonts w:ascii="Arial" w:hAnsi="Arial" w:cs="Arial"/>
                <w:i/>
                <w:iCs/>
                <w:color w:val="000000"/>
              </w:rPr>
              <w:t>Please provide detail on:</w:t>
            </w:r>
          </w:p>
          <w:p w14:paraId="69A96E0F" w14:textId="77777777" w:rsidR="00C05220" w:rsidRPr="00F25A03" w:rsidRDefault="00C05220" w:rsidP="00C05220">
            <w:pPr>
              <w:spacing w:line="360" w:lineRule="auto"/>
              <w:rPr>
                <w:rFonts w:ascii="Arial" w:hAnsi="Arial" w:cs="Arial"/>
                <w:i/>
                <w:iCs/>
                <w:color w:val="000000"/>
              </w:rPr>
            </w:pPr>
            <w:r w:rsidRPr="00F25A03">
              <w:rPr>
                <w:rFonts w:ascii="Arial" w:hAnsi="Arial" w:cs="Arial"/>
                <w:i/>
                <w:iCs/>
                <w:color w:val="000000"/>
              </w:rPr>
              <w:lastRenderedPageBreak/>
              <w:t>How many people the grant will help (e.g. it will fund places for XX people)</w:t>
            </w:r>
          </w:p>
          <w:p w14:paraId="18456750" w14:textId="23F0374D" w:rsidR="00B751BB" w:rsidRPr="00F25A03" w:rsidRDefault="00C05220" w:rsidP="00C05220">
            <w:pPr>
              <w:spacing w:after="0" w:line="240" w:lineRule="auto"/>
              <w:rPr>
                <w:b/>
                <w:szCs w:val="24"/>
              </w:rPr>
            </w:pPr>
            <w:r w:rsidRPr="00F25A03">
              <w:rPr>
                <w:rFonts w:ascii="Arial" w:hAnsi="Arial" w:cs="Arial"/>
                <w:i/>
                <w:iCs/>
                <w:color w:val="000000"/>
              </w:rPr>
              <w:t>The impact on the wider community</w:t>
            </w:r>
          </w:p>
          <w:p w14:paraId="399923EE" w14:textId="77777777" w:rsidR="00406A2C" w:rsidRPr="00F25A03" w:rsidRDefault="00406A2C" w:rsidP="008C0D61">
            <w:pPr>
              <w:spacing w:after="0" w:line="240" w:lineRule="auto"/>
              <w:rPr>
                <w:b/>
                <w:szCs w:val="24"/>
              </w:rPr>
            </w:pPr>
          </w:p>
        </w:tc>
        <w:tc>
          <w:tcPr>
            <w:tcW w:w="7200" w:type="dxa"/>
            <w:shd w:val="clear" w:color="auto" w:fill="auto"/>
          </w:tcPr>
          <w:p w14:paraId="43044052" w14:textId="77777777" w:rsidR="00F25308" w:rsidRPr="00F25A03" w:rsidRDefault="00F25308" w:rsidP="008C0D61">
            <w:pPr>
              <w:spacing w:after="0" w:line="240" w:lineRule="auto"/>
              <w:rPr>
                <w:szCs w:val="24"/>
              </w:rPr>
            </w:pPr>
          </w:p>
          <w:p w14:paraId="152461FC" w14:textId="12D66562" w:rsidR="002743E4" w:rsidRPr="00F25A03" w:rsidRDefault="002743E4" w:rsidP="008C0D61">
            <w:pPr>
              <w:spacing w:after="0" w:line="240" w:lineRule="auto"/>
              <w:rPr>
                <w:szCs w:val="24"/>
              </w:rPr>
            </w:pPr>
          </w:p>
          <w:p w14:paraId="45FC1520" w14:textId="72C35320" w:rsidR="00404474" w:rsidRPr="00F25A03" w:rsidRDefault="00404474" w:rsidP="008C0D61">
            <w:pPr>
              <w:spacing w:after="0" w:line="240" w:lineRule="auto"/>
              <w:rPr>
                <w:szCs w:val="24"/>
              </w:rPr>
            </w:pPr>
          </w:p>
          <w:p w14:paraId="4A58DF0C" w14:textId="4E71A2E7" w:rsidR="00404474" w:rsidRPr="00F25A03" w:rsidRDefault="00404474" w:rsidP="008C0D61">
            <w:pPr>
              <w:spacing w:after="0" w:line="240" w:lineRule="auto"/>
              <w:rPr>
                <w:szCs w:val="24"/>
              </w:rPr>
            </w:pPr>
          </w:p>
          <w:p w14:paraId="7883660F" w14:textId="77777777" w:rsidR="00404474" w:rsidRPr="00F25A03" w:rsidRDefault="00404474" w:rsidP="008C0D61">
            <w:pPr>
              <w:spacing w:after="0" w:line="240" w:lineRule="auto"/>
              <w:rPr>
                <w:szCs w:val="24"/>
              </w:rPr>
            </w:pPr>
          </w:p>
          <w:p w14:paraId="2FCFAC02" w14:textId="77777777" w:rsidR="002743E4" w:rsidRPr="00F25A03" w:rsidRDefault="002743E4" w:rsidP="008C0D61">
            <w:pPr>
              <w:spacing w:after="0" w:line="240" w:lineRule="auto"/>
              <w:rPr>
                <w:szCs w:val="24"/>
              </w:rPr>
            </w:pPr>
          </w:p>
          <w:p w14:paraId="4D0689B0" w14:textId="573D8661" w:rsidR="002743E4" w:rsidRPr="00F25A03" w:rsidRDefault="002743E4" w:rsidP="008C0D61">
            <w:pPr>
              <w:spacing w:after="0" w:line="240" w:lineRule="auto"/>
              <w:rPr>
                <w:szCs w:val="24"/>
              </w:rPr>
            </w:pPr>
          </w:p>
          <w:p w14:paraId="6E590EFA" w14:textId="69A0818E" w:rsidR="00404474" w:rsidRPr="00F25A03" w:rsidRDefault="00404474" w:rsidP="008C0D61">
            <w:pPr>
              <w:spacing w:after="0" w:line="240" w:lineRule="auto"/>
              <w:rPr>
                <w:szCs w:val="24"/>
              </w:rPr>
            </w:pPr>
          </w:p>
          <w:p w14:paraId="4D9724CA" w14:textId="77777777" w:rsidR="00404474" w:rsidRPr="00F25A03" w:rsidRDefault="00404474" w:rsidP="008C0D61">
            <w:pPr>
              <w:spacing w:after="0" w:line="240" w:lineRule="auto"/>
              <w:rPr>
                <w:szCs w:val="24"/>
              </w:rPr>
            </w:pPr>
          </w:p>
          <w:p w14:paraId="0EDD114A" w14:textId="77777777" w:rsidR="002743E4" w:rsidRPr="00F25A03" w:rsidRDefault="002743E4" w:rsidP="008C0D61">
            <w:pPr>
              <w:spacing w:after="0" w:line="240" w:lineRule="auto"/>
              <w:rPr>
                <w:szCs w:val="24"/>
              </w:rPr>
            </w:pPr>
          </w:p>
        </w:tc>
      </w:tr>
      <w:tr w:rsidR="00F63C6C" w:rsidRPr="00F25A03" w14:paraId="76D22C4D" w14:textId="77777777" w:rsidTr="002743E4">
        <w:trPr>
          <w:trHeight w:val="990"/>
        </w:trPr>
        <w:tc>
          <w:tcPr>
            <w:tcW w:w="3256" w:type="dxa"/>
            <w:shd w:val="clear" w:color="auto" w:fill="auto"/>
          </w:tcPr>
          <w:p w14:paraId="08DAAD1E" w14:textId="121BD65E" w:rsidR="00F63C6C" w:rsidRPr="00F25A03" w:rsidRDefault="002743E4" w:rsidP="002743E4">
            <w:pPr>
              <w:spacing w:line="360" w:lineRule="auto"/>
              <w:rPr>
                <w:b/>
                <w:szCs w:val="24"/>
              </w:rPr>
            </w:pPr>
            <w:r w:rsidRPr="00F25A03">
              <w:rPr>
                <w:rFonts w:ascii="Arial" w:hAnsi="Arial" w:cs="Arial"/>
                <w:color w:val="000000"/>
              </w:rPr>
              <w:t xml:space="preserve">How did you find out about the </w:t>
            </w:r>
            <w:r w:rsidR="008A5BAD" w:rsidRPr="00F25A03">
              <w:rPr>
                <w:rFonts w:ascii="Arial" w:hAnsi="Arial" w:cs="Arial"/>
                <w:color w:val="000000"/>
              </w:rPr>
              <w:t>Redrow Community F</w:t>
            </w:r>
            <w:r w:rsidRPr="00F25A03">
              <w:rPr>
                <w:rFonts w:ascii="Arial" w:hAnsi="Arial" w:cs="Arial"/>
                <w:color w:val="000000"/>
              </w:rPr>
              <w:t>und?</w:t>
            </w:r>
          </w:p>
        </w:tc>
        <w:tc>
          <w:tcPr>
            <w:tcW w:w="7200" w:type="dxa"/>
            <w:shd w:val="clear" w:color="auto" w:fill="auto"/>
          </w:tcPr>
          <w:p w14:paraId="3C5F917A" w14:textId="77777777" w:rsidR="00F63C6C" w:rsidRPr="00F25A03" w:rsidRDefault="00F63C6C" w:rsidP="008C0D61">
            <w:pPr>
              <w:spacing w:after="0" w:line="240" w:lineRule="auto"/>
              <w:rPr>
                <w:szCs w:val="24"/>
              </w:rPr>
            </w:pPr>
          </w:p>
          <w:p w14:paraId="36C69D9D" w14:textId="77777777" w:rsidR="00404474" w:rsidRPr="00F25A03" w:rsidRDefault="00404474" w:rsidP="008C0D61">
            <w:pPr>
              <w:spacing w:after="0" w:line="240" w:lineRule="auto"/>
              <w:rPr>
                <w:szCs w:val="24"/>
              </w:rPr>
            </w:pPr>
          </w:p>
          <w:p w14:paraId="226BBFF9" w14:textId="77777777" w:rsidR="00404474" w:rsidRPr="00F25A03" w:rsidRDefault="00404474" w:rsidP="008C0D61">
            <w:pPr>
              <w:spacing w:after="0" w:line="240" w:lineRule="auto"/>
              <w:rPr>
                <w:szCs w:val="24"/>
              </w:rPr>
            </w:pPr>
          </w:p>
          <w:p w14:paraId="48300F92" w14:textId="1AB0880E" w:rsidR="00404474" w:rsidRPr="00F25A03" w:rsidRDefault="00404474" w:rsidP="008C0D61">
            <w:pPr>
              <w:spacing w:after="0" w:line="240" w:lineRule="auto"/>
              <w:rPr>
                <w:szCs w:val="24"/>
              </w:rPr>
            </w:pPr>
          </w:p>
        </w:tc>
      </w:tr>
      <w:tr w:rsidR="004261EF" w:rsidRPr="00F25A03" w14:paraId="52DB92FF" w14:textId="77777777" w:rsidTr="002743E4">
        <w:trPr>
          <w:trHeight w:val="990"/>
        </w:trPr>
        <w:tc>
          <w:tcPr>
            <w:tcW w:w="3256" w:type="dxa"/>
            <w:shd w:val="clear" w:color="auto" w:fill="auto"/>
          </w:tcPr>
          <w:p w14:paraId="453876DB" w14:textId="27F348FA" w:rsidR="004261EF" w:rsidRPr="00F25A03" w:rsidRDefault="00B60A3A" w:rsidP="002743E4">
            <w:pPr>
              <w:spacing w:line="360" w:lineRule="auto"/>
              <w:rPr>
                <w:rFonts w:ascii="Arial" w:hAnsi="Arial" w:cs="Arial"/>
                <w:color w:val="000000"/>
              </w:rPr>
            </w:pPr>
            <w:r w:rsidRPr="00F25A03">
              <w:rPr>
                <w:rFonts w:ascii="Arial" w:hAnsi="Arial" w:cs="Arial"/>
                <w:color w:val="000000"/>
              </w:rPr>
              <w:t>Have you previously secured funding from Redrow?</w:t>
            </w:r>
          </w:p>
        </w:tc>
        <w:tc>
          <w:tcPr>
            <w:tcW w:w="7200" w:type="dxa"/>
            <w:shd w:val="clear" w:color="auto" w:fill="auto"/>
          </w:tcPr>
          <w:p w14:paraId="22347E3C" w14:textId="77777777" w:rsidR="004261EF" w:rsidRPr="00F25A03" w:rsidRDefault="004261EF" w:rsidP="008C0D61">
            <w:pPr>
              <w:spacing w:after="0" w:line="240" w:lineRule="auto"/>
              <w:rPr>
                <w:szCs w:val="24"/>
              </w:rPr>
            </w:pPr>
          </w:p>
        </w:tc>
      </w:tr>
    </w:tbl>
    <w:p w14:paraId="60D1FFE7" w14:textId="12AFB738" w:rsidR="002C18F0" w:rsidRPr="00F25A03" w:rsidRDefault="00F97C6B" w:rsidP="003B52D5">
      <w:pPr>
        <w:spacing w:after="0" w:line="240" w:lineRule="auto"/>
        <w:rPr>
          <w:szCs w:val="20"/>
        </w:rPr>
      </w:pPr>
      <w:r w:rsidRPr="00F25A03">
        <w:rPr>
          <w:szCs w:val="20"/>
        </w:rPr>
        <w:br w:type="page"/>
      </w:r>
    </w:p>
    <w:p w14:paraId="735334AE" w14:textId="77777777" w:rsidR="002C18F0" w:rsidRPr="00F25A03" w:rsidRDefault="002C18F0" w:rsidP="003B52D5">
      <w:pPr>
        <w:spacing w:after="0" w:line="360" w:lineRule="auto"/>
        <w:ind w:left="720"/>
        <w:jc w:val="center"/>
        <w:rPr>
          <w:rFonts w:ascii="Arial" w:hAnsi="Arial" w:cs="Arial"/>
          <w:b/>
          <w:sz w:val="24"/>
          <w:szCs w:val="20"/>
        </w:rPr>
      </w:pPr>
      <w:r w:rsidRPr="00F25A03">
        <w:rPr>
          <w:rFonts w:ascii="Arial" w:hAnsi="Arial" w:cs="Arial"/>
          <w:b/>
          <w:sz w:val="24"/>
          <w:szCs w:val="20"/>
        </w:rPr>
        <w:lastRenderedPageBreak/>
        <w:t>Guidance on completing your application</w:t>
      </w:r>
    </w:p>
    <w:p w14:paraId="1EBEB78C" w14:textId="6BACC313" w:rsidR="00106361" w:rsidRPr="00F25A03" w:rsidRDefault="00C0223B" w:rsidP="004261EF">
      <w:pPr>
        <w:pStyle w:val="ListParagraph"/>
        <w:numPr>
          <w:ilvl w:val="0"/>
          <w:numId w:val="2"/>
        </w:numPr>
        <w:spacing w:line="360" w:lineRule="auto"/>
        <w:rPr>
          <w:rFonts w:ascii="Arial" w:hAnsi="Arial" w:cs="Arial"/>
        </w:rPr>
      </w:pPr>
      <w:r w:rsidRPr="00F25A03">
        <w:rPr>
          <w:rFonts w:ascii="Arial" w:hAnsi="Arial" w:cs="Arial"/>
        </w:rPr>
        <w:t xml:space="preserve">Please return your completed application form to </w:t>
      </w:r>
      <w:hyperlink r:id="rId11" w:history="1">
        <w:r w:rsidR="000C2D68" w:rsidRPr="00F25A03">
          <w:rPr>
            <w:rStyle w:val="Hyperlink"/>
            <w:rFonts w:ascii="Arial" w:hAnsi="Arial" w:cs="Arial"/>
          </w:rPr>
          <w:t>redrowregionalteam@redconsultancy.com</w:t>
        </w:r>
      </w:hyperlink>
      <w:r w:rsidR="000C2D68" w:rsidRPr="00F25A03">
        <w:rPr>
          <w:rStyle w:val="Hyperlink"/>
          <w:rFonts w:ascii="Arial" w:hAnsi="Arial" w:cs="Arial"/>
        </w:rPr>
        <w:t xml:space="preserve"> </w:t>
      </w:r>
      <w:r w:rsidR="0053757F" w:rsidRPr="00F25A03">
        <w:rPr>
          <w:rFonts w:ascii="Arial" w:hAnsi="Arial" w:cs="Arial"/>
        </w:rPr>
        <w:t xml:space="preserve">by </w:t>
      </w:r>
      <w:r w:rsidR="000C2D68" w:rsidRPr="00F25A03">
        <w:rPr>
          <w:rFonts w:ascii="Arial" w:hAnsi="Arial" w:cs="Arial"/>
        </w:rPr>
        <w:t xml:space="preserve">midnight </w:t>
      </w:r>
      <w:r w:rsidR="00BC68CD" w:rsidRPr="00F25A03">
        <w:rPr>
          <w:rFonts w:ascii="Arial" w:hAnsi="Arial" w:cs="Arial"/>
        </w:rPr>
        <w:t xml:space="preserve">on </w:t>
      </w:r>
      <w:r w:rsidR="00A46346" w:rsidRPr="00A46346">
        <w:rPr>
          <w:rFonts w:ascii="Arial" w:hAnsi="Arial" w:cs="Arial"/>
          <w:highlight w:val="yellow"/>
        </w:rPr>
        <w:t>29</w:t>
      </w:r>
      <w:r w:rsidR="00A46346" w:rsidRPr="00A46346">
        <w:rPr>
          <w:rFonts w:ascii="Arial" w:hAnsi="Arial" w:cs="Arial"/>
          <w:highlight w:val="yellow"/>
          <w:vertAlign w:val="superscript"/>
        </w:rPr>
        <w:t>th</w:t>
      </w:r>
      <w:r w:rsidR="00A46346" w:rsidRPr="00A46346">
        <w:rPr>
          <w:rFonts w:ascii="Arial" w:hAnsi="Arial" w:cs="Arial"/>
          <w:highlight w:val="yellow"/>
        </w:rPr>
        <w:t xml:space="preserve"> June</w:t>
      </w:r>
      <w:r w:rsidR="00D07822">
        <w:rPr>
          <w:rFonts w:ascii="Arial" w:hAnsi="Arial" w:cs="Arial"/>
        </w:rPr>
        <w:t xml:space="preserve">. </w:t>
      </w:r>
      <w:r w:rsidR="00CD26B9" w:rsidRPr="00F25A03">
        <w:rPr>
          <w:rFonts w:ascii="Arial" w:hAnsi="Arial" w:cs="Arial"/>
        </w:rPr>
        <w:t xml:space="preserve"> </w:t>
      </w:r>
    </w:p>
    <w:p w14:paraId="7504A03B" w14:textId="3EB2B40A" w:rsidR="00F97C6B" w:rsidRPr="004261EF" w:rsidRDefault="00106361" w:rsidP="004261EF">
      <w:pPr>
        <w:pStyle w:val="ListParagraph"/>
        <w:numPr>
          <w:ilvl w:val="0"/>
          <w:numId w:val="2"/>
        </w:numPr>
        <w:spacing w:line="360" w:lineRule="auto"/>
        <w:rPr>
          <w:rFonts w:ascii="Arial" w:hAnsi="Arial" w:cs="Arial"/>
        </w:rPr>
      </w:pPr>
      <w:r w:rsidRPr="004261EF">
        <w:rPr>
          <w:rFonts w:ascii="Arial" w:hAnsi="Arial" w:cs="Arial"/>
        </w:rPr>
        <w:t xml:space="preserve">We aim to let you know the outcome of your application within a month of the deadline. If there are any delays, we will keep you updated. </w:t>
      </w:r>
    </w:p>
    <w:p w14:paraId="1401EAC5" w14:textId="1CEC6772" w:rsidR="003B52D5" w:rsidRPr="004261EF" w:rsidRDefault="003B4802" w:rsidP="004261EF">
      <w:pPr>
        <w:pStyle w:val="ListParagraph"/>
        <w:numPr>
          <w:ilvl w:val="0"/>
          <w:numId w:val="2"/>
        </w:numPr>
        <w:spacing w:line="360" w:lineRule="auto"/>
        <w:rPr>
          <w:rFonts w:ascii="Arial" w:hAnsi="Arial" w:cs="Arial"/>
        </w:rPr>
      </w:pPr>
      <w:r w:rsidRPr="004261EF">
        <w:rPr>
          <w:rFonts w:ascii="Arial" w:hAnsi="Arial" w:cs="Arial"/>
        </w:rPr>
        <w:t xml:space="preserve">We can’t accept supporting documents, so please make sure all relevant information you wish to share is included in the application form. </w:t>
      </w:r>
    </w:p>
    <w:p w14:paraId="1D7EE803" w14:textId="33B9A81E" w:rsidR="003B52D5" w:rsidRPr="004261EF" w:rsidRDefault="00106361" w:rsidP="004261EF">
      <w:pPr>
        <w:pStyle w:val="ListParagraph"/>
        <w:numPr>
          <w:ilvl w:val="0"/>
          <w:numId w:val="2"/>
        </w:numPr>
        <w:spacing w:line="360" w:lineRule="auto"/>
        <w:rPr>
          <w:rFonts w:ascii="Arial" w:hAnsi="Arial" w:cs="Arial"/>
        </w:rPr>
      </w:pPr>
      <w:r w:rsidRPr="004261EF">
        <w:rPr>
          <w:rFonts w:ascii="Arial" w:hAnsi="Arial" w:cs="Arial"/>
        </w:rPr>
        <w:t>Please note that Redrow will try and help a variety of groups and spread the funds as widely as possible, so we’d encourage applicants to take this into account when applying for funding.</w:t>
      </w:r>
    </w:p>
    <w:p w14:paraId="1C0206BD" w14:textId="6A5D498C" w:rsidR="00BF26CE" w:rsidRPr="004261EF" w:rsidRDefault="00BF26CE" w:rsidP="004261EF">
      <w:pPr>
        <w:pStyle w:val="ListParagraph"/>
        <w:numPr>
          <w:ilvl w:val="0"/>
          <w:numId w:val="2"/>
        </w:numPr>
        <w:spacing w:line="360" w:lineRule="auto"/>
        <w:rPr>
          <w:rFonts w:ascii="Arial" w:hAnsi="Arial" w:cs="Arial"/>
        </w:rPr>
      </w:pPr>
      <w:r w:rsidRPr="004261EF">
        <w:rPr>
          <w:rFonts w:ascii="Arial" w:hAnsi="Arial" w:cs="Arial"/>
        </w:rPr>
        <w:t>Remember to include details of how you would use the funds requested. This could be to purchase equipment, hire facilities or contribute towards running costs.</w:t>
      </w:r>
    </w:p>
    <w:p w14:paraId="063DF041" w14:textId="567DF549" w:rsidR="00106361" w:rsidRPr="004261EF" w:rsidRDefault="00106361" w:rsidP="004261EF">
      <w:pPr>
        <w:pStyle w:val="ListParagraph"/>
        <w:numPr>
          <w:ilvl w:val="0"/>
          <w:numId w:val="2"/>
        </w:numPr>
        <w:spacing w:line="360" w:lineRule="auto"/>
        <w:rPr>
          <w:rFonts w:ascii="Arial" w:hAnsi="Arial" w:cs="Arial"/>
        </w:rPr>
      </w:pPr>
      <w:r w:rsidRPr="004261EF">
        <w:rPr>
          <w:rFonts w:ascii="Arial" w:hAnsi="Arial" w:cs="Arial"/>
        </w:rPr>
        <w:t xml:space="preserve">If your request is part of a larger/ long running project with </w:t>
      </w:r>
      <w:r w:rsidR="00E76A84" w:rsidRPr="004261EF">
        <w:rPr>
          <w:rFonts w:ascii="Arial" w:hAnsi="Arial" w:cs="Arial"/>
        </w:rPr>
        <w:t xml:space="preserve">a </w:t>
      </w:r>
      <w:r w:rsidRPr="004261EF">
        <w:rPr>
          <w:rFonts w:ascii="Arial" w:hAnsi="Arial" w:cs="Arial"/>
        </w:rPr>
        <w:t>high</w:t>
      </w:r>
      <w:r w:rsidR="00E76A84" w:rsidRPr="004261EF">
        <w:rPr>
          <w:rFonts w:ascii="Arial" w:hAnsi="Arial" w:cs="Arial"/>
        </w:rPr>
        <w:t>er</w:t>
      </w:r>
      <w:r w:rsidRPr="004261EF">
        <w:rPr>
          <w:rFonts w:ascii="Arial" w:hAnsi="Arial" w:cs="Arial"/>
        </w:rPr>
        <w:t xml:space="preserve"> budget, please include a breakdown of costs and timescales involved. Redrow may be able to support an element of your project alongside other local causes.</w:t>
      </w:r>
    </w:p>
    <w:p w14:paraId="75399EC5" w14:textId="7012D7A2" w:rsidR="00F97C6B" w:rsidRPr="004261EF" w:rsidRDefault="00F97C6B" w:rsidP="004261EF">
      <w:pPr>
        <w:pStyle w:val="ListParagraph"/>
        <w:numPr>
          <w:ilvl w:val="0"/>
          <w:numId w:val="2"/>
        </w:numPr>
        <w:spacing w:line="360" w:lineRule="auto"/>
        <w:rPr>
          <w:rFonts w:ascii="Arial" w:hAnsi="Arial" w:cs="Arial"/>
        </w:rPr>
      </w:pPr>
      <w:r w:rsidRPr="3D07A9A1">
        <w:rPr>
          <w:rFonts w:ascii="Arial" w:hAnsi="Arial" w:cs="Arial"/>
        </w:rPr>
        <w:t>I</w:t>
      </w:r>
      <w:r w:rsidR="00CD26B9" w:rsidRPr="3D07A9A1">
        <w:rPr>
          <w:rFonts w:ascii="Arial" w:hAnsi="Arial" w:cs="Arial"/>
        </w:rPr>
        <w:t xml:space="preserve">nformation </w:t>
      </w:r>
      <w:r w:rsidRPr="3D07A9A1">
        <w:rPr>
          <w:rFonts w:ascii="Arial" w:hAnsi="Arial" w:cs="Arial"/>
        </w:rPr>
        <w:t xml:space="preserve">from the application form </w:t>
      </w:r>
      <w:r w:rsidR="00CD26B9" w:rsidRPr="3D07A9A1">
        <w:rPr>
          <w:rFonts w:ascii="Arial" w:hAnsi="Arial" w:cs="Arial"/>
        </w:rPr>
        <w:t xml:space="preserve">will be collated by </w:t>
      </w:r>
      <w:r w:rsidR="000C2D68">
        <w:rPr>
          <w:rFonts w:ascii="Arial" w:hAnsi="Arial" w:cs="Arial"/>
        </w:rPr>
        <w:t>Red Consultancy</w:t>
      </w:r>
      <w:r w:rsidR="00CD26B9" w:rsidRPr="3D07A9A1">
        <w:rPr>
          <w:rFonts w:ascii="Arial" w:hAnsi="Arial" w:cs="Arial"/>
        </w:rPr>
        <w:t xml:space="preserve"> and shared with Redrow for the purposes of processing your application</w:t>
      </w:r>
      <w:r w:rsidR="00404474" w:rsidRPr="3D07A9A1">
        <w:rPr>
          <w:rFonts w:ascii="Arial" w:hAnsi="Arial" w:cs="Arial"/>
        </w:rPr>
        <w:t>.</w:t>
      </w:r>
    </w:p>
    <w:p w14:paraId="3E8CE015" w14:textId="77777777" w:rsidR="00CD26B9" w:rsidRPr="008E608A" w:rsidRDefault="005C3735" w:rsidP="004261EF">
      <w:pPr>
        <w:pStyle w:val="ListParagraph"/>
        <w:numPr>
          <w:ilvl w:val="0"/>
          <w:numId w:val="2"/>
        </w:numPr>
        <w:spacing w:line="360" w:lineRule="auto"/>
        <w:rPr>
          <w:rFonts w:ascii="Arial" w:hAnsi="Arial" w:cs="Arial"/>
        </w:rPr>
      </w:pPr>
      <w:r w:rsidRPr="004261EF">
        <w:rPr>
          <w:rFonts w:ascii="Arial" w:hAnsi="Arial" w:cs="Arial"/>
        </w:rPr>
        <w:t xml:space="preserve">Successful applicants will </w:t>
      </w:r>
      <w:r w:rsidR="000C409D" w:rsidRPr="004261EF">
        <w:rPr>
          <w:rFonts w:ascii="Arial" w:hAnsi="Arial" w:cs="Arial"/>
        </w:rPr>
        <w:t>be requir</w:t>
      </w:r>
      <w:r w:rsidRPr="004261EF">
        <w:rPr>
          <w:rFonts w:ascii="Arial" w:hAnsi="Arial" w:cs="Arial"/>
        </w:rPr>
        <w:t xml:space="preserve">ed to take part in </w:t>
      </w:r>
      <w:r w:rsidR="00410E82" w:rsidRPr="004261EF">
        <w:rPr>
          <w:rFonts w:ascii="Arial" w:hAnsi="Arial" w:cs="Arial"/>
        </w:rPr>
        <w:t>PR/</w:t>
      </w:r>
      <w:r w:rsidR="00CD26B9" w:rsidRPr="004261EF">
        <w:rPr>
          <w:rFonts w:ascii="Arial" w:hAnsi="Arial" w:cs="Arial"/>
        </w:rPr>
        <w:t>promotional activity for</w:t>
      </w:r>
      <w:r w:rsidRPr="004261EF">
        <w:rPr>
          <w:rFonts w:ascii="Arial" w:hAnsi="Arial" w:cs="Arial"/>
        </w:rPr>
        <w:t xml:space="preserve"> the community fund</w:t>
      </w:r>
      <w:r w:rsidR="00AF1F0D" w:rsidRPr="004261EF">
        <w:rPr>
          <w:rFonts w:ascii="Arial" w:hAnsi="Arial" w:cs="Arial"/>
        </w:rPr>
        <w:t>.</w:t>
      </w:r>
      <w:r w:rsidR="00CD26B9" w:rsidRPr="004261EF">
        <w:rPr>
          <w:rFonts w:ascii="Arial" w:hAnsi="Arial" w:cs="Arial"/>
          <w:color w:val="1F497D"/>
        </w:rPr>
        <w:t xml:space="preserve">  </w:t>
      </w:r>
    </w:p>
    <w:p w14:paraId="13A1E2D0" w14:textId="77777777" w:rsidR="008E608A" w:rsidRDefault="008E608A" w:rsidP="008E608A">
      <w:pPr>
        <w:spacing w:line="360" w:lineRule="auto"/>
        <w:rPr>
          <w:rFonts w:ascii="Arial" w:hAnsi="Arial" w:cs="Arial"/>
        </w:rPr>
      </w:pPr>
    </w:p>
    <w:p w14:paraId="0C4C91CB" w14:textId="77777777" w:rsidR="008E608A" w:rsidRPr="008E608A" w:rsidRDefault="008E608A" w:rsidP="008E608A">
      <w:pPr>
        <w:spacing w:line="360" w:lineRule="auto"/>
        <w:rPr>
          <w:rFonts w:ascii="Arial" w:hAnsi="Arial" w:cs="Arial"/>
        </w:rPr>
      </w:pPr>
      <w:r w:rsidRPr="008E608A">
        <w:rPr>
          <w:rFonts w:ascii="Arial" w:hAnsi="Arial" w:cs="Arial"/>
        </w:rPr>
        <w:t>Terms &amp; Conditions</w:t>
      </w:r>
    </w:p>
    <w:p w14:paraId="7081DC8E" w14:textId="77777777" w:rsidR="008E608A" w:rsidRPr="008E608A" w:rsidRDefault="008E608A" w:rsidP="008E608A">
      <w:pPr>
        <w:spacing w:line="360" w:lineRule="auto"/>
        <w:rPr>
          <w:rFonts w:ascii="Arial" w:hAnsi="Arial" w:cs="Arial"/>
        </w:rPr>
      </w:pPr>
      <w:r w:rsidRPr="008E608A">
        <w:rPr>
          <w:rFonts w:ascii="Arial" w:hAnsi="Arial" w:cs="Arial"/>
        </w:rPr>
        <w:t>1.         This competition is open to residents of Kent and East Sussex in the United Kingdom, aged 18 or over only. Employees of the Promoter, their families, agencies, or anyone else professionally connected with this promotion, are not eligible to enter. By entering the competition, the entrant acknowledges that they have the consent of all members in their team, and all members agree to be bound by these terms and conditions.</w:t>
      </w:r>
    </w:p>
    <w:p w14:paraId="40F71C30" w14:textId="77777777" w:rsidR="008E608A" w:rsidRPr="008E608A" w:rsidRDefault="008E608A" w:rsidP="008E608A">
      <w:pPr>
        <w:spacing w:line="360" w:lineRule="auto"/>
        <w:rPr>
          <w:rFonts w:ascii="Arial" w:hAnsi="Arial" w:cs="Arial"/>
        </w:rPr>
      </w:pPr>
      <w:r w:rsidRPr="008E608A">
        <w:rPr>
          <w:rFonts w:ascii="Arial" w:hAnsi="Arial" w:cs="Arial"/>
        </w:rPr>
        <w:t xml:space="preserve">2.         This competition opens at 8:00AM on 15 May 2025 and closes at midnight on 29 June 2025, entries must be received by this time </w:t>
      </w:r>
      <w:proofErr w:type="gramStart"/>
      <w:r w:rsidRPr="008E608A">
        <w:rPr>
          <w:rFonts w:ascii="Arial" w:hAnsi="Arial" w:cs="Arial"/>
        </w:rPr>
        <w:t>in order to</w:t>
      </w:r>
      <w:proofErr w:type="gramEnd"/>
      <w:r w:rsidRPr="008E608A">
        <w:rPr>
          <w:rFonts w:ascii="Arial" w:hAnsi="Arial" w:cs="Arial"/>
        </w:rPr>
        <w:t xml:space="preserve"> be entered into the Community Fund competition.</w:t>
      </w:r>
    </w:p>
    <w:p w14:paraId="630126CA" w14:textId="77777777" w:rsidR="008E608A" w:rsidRPr="008E608A" w:rsidRDefault="008E608A" w:rsidP="008E608A">
      <w:pPr>
        <w:spacing w:line="360" w:lineRule="auto"/>
        <w:rPr>
          <w:rFonts w:ascii="Arial" w:hAnsi="Arial" w:cs="Arial"/>
        </w:rPr>
      </w:pPr>
      <w:r w:rsidRPr="008E608A">
        <w:rPr>
          <w:rFonts w:ascii="Arial" w:hAnsi="Arial" w:cs="Arial"/>
        </w:rPr>
        <w:t xml:space="preserve">3.         Entry is via the form above, to be emailed to </w:t>
      </w:r>
      <w:hyperlink r:id="rId12" w:history="1">
        <w:r w:rsidRPr="008E608A">
          <w:rPr>
            <w:rStyle w:val="Hyperlink"/>
            <w:rFonts w:ascii="Arial" w:hAnsi="Arial" w:cs="Arial"/>
          </w:rPr>
          <w:t>redrowregionalteam@redconsultancy.com</w:t>
        </w:r>
      </w:hyperlink>
      <w:r w:rsidRPr="008E608A">
        <w:rPr>
          <w:rFonts w:ascii="Arial" w:hAnsi="Arial" w:cs="Arial"/>
        </w:rPr>
        <w:t>. Remember to include “</w:t>
      </w:r>
      <w:proofErr w:type="gramStart"/>
      <w:r w:rsidRPr="008E608A">
        <w:rPr>
          <w:rFonts w:ascii="Arial" w:hAnsi="Arial" w:cs="Arial"/>
        </w:rPr>
        <w:t>South East</w:t>
      </w:r>
      <w:proofErr w:type="gramEnd"/>
      <w:r w:rsidRPr="008E608A">
        <w:rPr>
          <w:rFonts w:ascii="Arial" w:hAnsi="Arial" w:cs="Arial"/>
        </w:rPr>
        <w:t xml:space="preserve"> Community Fund” in the subject of your email. Winners will be selected from all entries received via email.</w:t>
      </w:r>
    </w:p>
    <w:p w14:paraId="3E3A0CEB" w14:textId="77777777" w:rsidR="008E608A" w:rsidRPr="008E608A" w:rsidRDefault="008E608A" w:rsidP="008E608A">
      <w:pPr>
        <w:spacing w:line="360" w:lineRule="auto"/>
        <w:rPr>
          <w:rFonts w:ascii="Arial" w:hAnsi="Arial" w:cs="Arial"/>
        </w:rPr>
      </w:pPr>
      <w:r w:rsidRPr="008E608A">
        <w:rPr>
          <w:rFonts w:ascii="Arial" w:hAnsi="Arial" w:cs="Arial"/>
        </w:rPr>
        <w:t>4.         The winners will receive a portion of the total £8,000 fund, which will be decided by the Promoter alongside a judging panel.</w:t>
      </w:r>
    </w:p>
    <w:p w14:paraId="540E5EAC" w14:textId="77777777" w:rsidR="008E608A" w:rsidRPr="008E608A" w:rsidRDefault="008E608A" w:rsidP="008E608A">
      <w:pPr>
        <w:spacing w:line="360" w:lineRule="auto"/>
        <w:rPr>
          <w:rFonts w:ascii="Arial" w:hAnsi="Arial" w:cs="Arial"/>
        </w:rPr>
      </w:pPr>
      <w:r w:rsidRPr="008E608A">
        <w:rPr>
          <w:rFonts w:ascii="Arial" w:hAnsi="Arial" w:cs="Arial"/>
        </w:rPr>
        <w:lastRenderedPageBreak/>
        <w:t>5.         If the prizes take the form of either a physical item that you have asked for or gift voucher, they are non-transferable and cannot be exchanged for any alternatives in whole or in part.</w:t>
      </w:r>
    </w:p>
    <w:p w14:paraId="4652DB61" w14:textId="77777777" w:rsidR="008E608A" w:rsidRPr="008E608A" w:rsidRDefault="008E608A" w:rsidP="008E608A">
      <w:pPr>
        <w:spacing w:line="360" w:lineRule="auto"/>
        <w:rPr>
          <w:rFonts w:ascii="Arial" w:hAnsi="Arial" w:cs="Arial"/>
        </w:rPr>
      </w:pPr>
      <w:r w:rsidRPr="008E608A">
        <w:rPr>
          <w:rFonts w:ascii="Arial" w:hAnsi="Arial" w:cs="Arial"/>
        </w:rPr>
        <w:t>6.         The winners will be informed of their prize within 30 working days following the end of the competition, unless otherwise specified.</w:t>
      </w:r>
    </w:p>
    <w:p w14:paraId="73B6EB7B" w14:textId="52438518" w:rsidR="008E608A" w:rsidRPr="008E608A" w:rsidRDefault="008E608A" w:rsidP="008E608A">
      <w:pPr>
        <w:spacing w:line="360" w:lineRule="auto"/>
        <w:rPr>
          <w:rFonts w:ascii="Arial" w:hAnsi="Arial" w:cs="Arial"/>
        </w:rPr>
      </w:pPr>
      <w:r w:rsidRPr="008E608A">
        <w:rPr>
          <w:rFonts w:ascii="Arial" w:hAnsi="Arial" w:cs="Arial"/>
        </w:rPr>
        <w:t xml:space="preserve">7.         Winners will be chosen by a judging panel of representatives from </w:t>
      </w:r>
      <w:r w:rsidRPr="008E608A">
        <w:rPr>
          <w:rFonts w:ascii="Arial" w:hAnsi="Arial" w:cs="Arial"/>
          <w:highlight w:val="yellow"/>
        </w:rPr>
        <w:t>Barratt</w:t>
      </w:r>
      <w:r w:rsidRPr="008E608A">
        <w:rPr>
          <w:rFonts w:ascii="Arial" w:hAnsi="Arial" w:cs="Arial"/>
        </w:rPr>
        <w:t xml:space="preserve"> Redrow</w:t>
      </w:r>
      <w:r w:rsidR="00E601F1">
        <w:rPr>
          <w:rFonts w:ascii="Arial" w:hAnsi="Arial" w:cs="Arial"/>
        </w:rPr>
        <w:t xml:space="preserve"> [</w:t>
      </w:r>
      <w:r w:rsidR="00E601F1" w:rsidRPr="00E601F1">
        <w:rPr>
          <w:rFonts w:ascii="Arial" w:hAnsi="Arial" w:cs="Arial"/>
          <w:highlight w:val="red"/>
        </w:rPr>
        <w:t>region</w:t>
      </w:r>
      <w:r w:rsidR="00E601F1">
        <w:rPr>
          <w:rFonts w:ascii="Arial" w:hAnsi="Arial" w:cs="Arial"/>
        </w:rPr>
        <w:t>]</w:t>
      </w:r>
      <w:r w:rsidRPr="008E608A">
        <w:rPr>
          <w:rFonts w:ascii="Arial" w:hAnsi="Arial" w:cs="Arial"/>
        </w:rPr>
        <w:t>. The panel will select winners based on who they feel is most deserving and the positive impact of their actions on residents in the community (regardless of the number of nominations received for the awards). The judging panel’s decision is final.</w:t>
      </w:r>
    </w:p>
    <w:p w14:paraId="4B74C651" w14:textId="77777777" w:rsidR="008E608A" w:rsidRPr="008E608A" w:rsidRDefault="008E608A" w:rsidP="008E608A">
      <w:pPr>
        <w:spacing w:line="360" w:lineRule="auto"/>
        <w:rPr>
          <w:rFonts w:ascii="Arial" w:hAnsi="Arial" w:cs="Arial"/>
        </w:rPr>
      </w:pPr>
      <w:r w:rsidRPr="008E608A">
        <w:rPr>
          <w:rFonts w:ascii="Arial" w:hAnsi="Arial" w:cs="Arial"/>
        </w:rPr>
        <w:t>8.         Reasonable efforts will be made to contact the winners using the details on entry. However, if a response has not been received within 48 hours, or if the selected winner or runner-up is ineligible, otherwise in breach of these terms and conditions, or unable to take up the prize for any other reason, the Promoter reserves the right to select an alternative winner or runner-up using the same process referred to above in these terms and conditions.</w:t>
      </w:r>
    </w:p>
    <w:p w14:paraId="59E8FC59" w14:textId="77777777" w:rsidR="008E608A" w:rsidRPr="008E608A" w:rsidRDefault="008E608A" w:rsidP="008E608A">
      <w:pPr>
        <w:spacing w:line="360" w:lineRule="auto"/>
        <w:rPr>
          <w:rFonts w:ascii="Arial" w:hAnsi="Arial" w:cs="Arial"/>
        </w:rPr>
      </w:pPr>
      <w:r w:rsidRPr="008E608A">
        <w:rPr>
          <w:rFonts w:ascii="Arial" w:hAnsi="Arial" w:cs="Arial"/>
        </w:rPr>
        <w:t>9.         The Promoter accepts no responsibility for failed delivery due to the provision of incorrect contact details by the entrant.</w:t>
      </w:r>
    </w:p>
    <w:p w14:paraId="5A25C3E3" w14:textId="77777777" w:rsidR="008E608A" w:rsidRPr="008E608A" w:rsidRDefault="008E608A" w:rsidP="008E608A">
      <w:pPr>
        <w:spacing w:line="360" w:lineRule="auto"/>
        <w:rPr>
          <w:rFonts w:ascii="Arial" w:hAnsi="Arial" w:cs="Arial"/>
        </w:rPr>
      </w:pPr>
      <w:r w:rsidRPr="008E608A">
        <w:rPr>
          <w:rFonts w:ascii="Arial" w:hAnsi="Arial" w:cs="Arial"/>
        </w:rPr>
        <w:t>10.     The winners will receive their prize within 30 working days following the end of the competition, unless otherwise specified.</w:t>
      </w:r>
    </w:p>
    <w:p w14:paraId="75D8C855" w14:textId="1EA49BF7" w:rsidR="008E608A" w:rsidRPr="008E608A" w:rsidRDefault="008E608A" w:rsidP="008E608A">
      <w:pPr>
        <w:spacing w:line="360" w:lineRule="auto"/>
        <w:rPr>
          <w:rFonts w:ascii="Arial" w:hAnsi="Arial" w:cs="Arial"/>
        </w:rPr>
      </w:pPr>
      <w:r w:rsidRPr="008E608A">
        <w:rPr>
          <w:rFonts w:ascii="Arial" w:hAnsi="Arial" w:cs="Arial"/>
        </w:rPr>
        <w:t xml:space="preserve">11.     The Promoter is required to comply with the provisions of the Data Protection Act 1998 and the General Data Protection Regulation in relation to the processing of </w:t>
      </w:r>
      <w:r w:rsidRPr="00C71934">
        <w:rPr>
          <w:rFonts w:ascii="Arial" w:hAnsi="Arial" w:cs="Arial"/>
          <w:shd w:val="clear" w:color="auto" w:fill="FFFFFF" w:themeFill="background1"/>
        </w:rPr>
        <w:t>any personal information obtained from you, including when you take part in this promotion. The Promoter is part of Barratt Redrow</w:t>
      </w:r>
      <w:r w:rsidRPr="008E608A">
        <w:rPr>
          <w:rFonts w:ascii="Arial" w:hAnsi="Arial" w:cs="Arial"/>
        </w:rPr>
        <w:t xml:space="preserve"> and takes the protection of your personal information seriously.</w:t>
      </w:r>
    </w:p>
    <w:p w14:paraId="188A6229" w14:textId="77777777" w:rsidR="008E608A" w:rsidRPr="008E608A" w:rsidRDefault="008E608A" w:rsidP="008E608A">
      <w:pPr>
        <w:spacing w:line="360" w:lineRule="auto"/>
        <w:rPr>
          <w:rFonts w:ascii="Arial" w:hAnsi="Arial" w:cs="Arial"/>
        </w:rPr>
      </w:pPr>
      <w:r w:rsidRPr="008E608A">
        <w:rPr>
          <w:rFonts w:ascii="Arial" w:hAnsi="Arial" w:cs="Arial"/>
        </w:rPr>
        <w:t xml:space="preserve">12.     By entering this competition, you have provided your personal information (name, telephone number, email address) to the Promoter, who is the Data Controller. Your personal information will be processed by the Promoter in performing the contract you have </w:t>
      </w:r>
      <w:proofErr w:type="gramStart"/>
      <w:r w:rsidRPr="008E608A">
        <w:rPr>
          <w:rFonts w:ascii="Arial" w:hAnsi="Arial" w:cs="Arial"/>
        </w:rPr>
        <w:t>entered into</w:t>
      </w:r>
      <w:proofErr w:type="gramEnd"/>
      <w:r w:rsidRPr="008E608A">
        <w:rPr>
          <w:rFonts w:ascii="Arial" w:hAnsi="Arial" w:cs="Arial"/>
        </w:rPr>
        <w:t xml:space="preserve"> by taking part in the competition.</w:t>
      </w:r>
    </w:p>
    <w:p w14:paraId="0FE48D59" w14:textId="77777777" w:rsidR="008E608A" w:rsidRPr="008E608A" w:rsidRDefault="008E608A" w:rsidP="008E608A">
      <w:pPr>
        <w:spacing w:line="360" w:lineRule="auto"/>
        <w:rPr>
          <w:rFonts w:ascii="Arial" w:hAnsi="Arial" w:cs="Arial"/>
        </w:rPr>
      </w:pPr>
      <w:r w:rsidRPr="008E608A">
        <w:rPr>
          <w:rFonts w:ascii="Arial" w:hAnsi="Arial" w:cs="Arial"/>
        </w:rPr>
        <w:t>13.     Any personal information collected will be used for administrative or operational reasons connected with the promotion, including to communicate with you. Your personal information will also be shared with Red Consultancy in order that they may administer the promotion, arrange prizes and discuss any specific requirements with the winner and runners-up on behalf of the Promoter. The Promoter will not pass your personal information outside of the EEA or to any other external organisation without your prior permission.</w:t>
      </w:r>
    </w:p>
    <w:p w14:paraId="4E0F49A0" w14:textId="77777777" w:rsidR="008E608A" w:rsidRPr="008E608A" w:rsidRDefault="008E608A" w:rsidP="008E608A">
      <w:pPr>
        <w:spacing w:line="360" w:lineRule="auto"/>
        <w:rPr>
          <w:rFonts w:ascii="Arial" w:hAnsi="Arial" w:cs="Arial"/>
        </w:rPr>
      </w:pPr>
      <w:r w:rsidRPr="008E608A">
        <w:rPr>
          <w:rFonts w:ascii="Arial" w:hAnsi="Arial" w:cs="Arial"/>
        </w:rPr>
        <w:t>14.     By entering the competition, entrants agree for their name and entry to be used by the Promoter in social media communications and any press or marketing material referencing the competition.</w:t>
      </w:r>
    </w:p>
    <w:p w14:paraId="3B88651A" w14:textId="77777777" w:rsidR="008E608A" w:rsidRPr="008E608A" w:rsidRDefault="008E608A" w:rsidP="008E608A">
      <w:pPr>
        <w:spacing w:line="360" w:lineRule="auto"/>
        <w:rPr>
          <w:rFonts w:ascii="Arial" w:hAnsi="Arial" w:cs="Arial"/>
        </w:rPr>
      </w:pPr>
      <w:r w:rsidRPr="008E608A">
        <w:rPr>
          <w:rFonts w:ascii="Arial" w:hAnsi="Arial" w:cs="Arial"/>
        </w:rPr>
        <w:t>15.     Your personal information will be retained for a maximum of six months from the closing date to enable the Promoter to complete administration of the promotion and to comply with its obligations under the Advertising Standards Authority CAP Code.</w:t>
      </w:r>
    </w:p>
    <w:p w14:paraId="7A9B7873" w14:textId="77777777" w:rsidR="008E608A" w:rsidRPr="008E608A" w:rsidRDefault="008E608A" w:rsidP="008E608A">
      <w:pPr>
        <w:spacing w:line="360" w:lineRule="auto"/>
        <w:rPr>
          <w:rFonts w:ascii="Arial" w:hAnsi="Arial" w:cs="Arial"/>
        </w:rPr>
      </w:pPr>
      <w:r w:rsidRPr="008E608A">
        <w:rPr>
          <w:rFonts w:ascii="Arial" w:hAnsi="Arial" w:cs="Arial"/>
        </w:rPr>
        <w:lastRenderedPageBreak/>
        <w:t xml:space="preserve">16.     You have the right to object to the processing of personal information and to have inaccurate personal data rectified, blocked, erased or destroyed. If you have a concern about the way the Promoter is collecting or using your personal data, please raise your concern with the Data Protection Officer in the first instance at </w:t>
      </w:r>
      <w:hyperlink r:id="rId13" w:history="1">
        <w:r w:rsidRPr="008E608A">
          <w:rPr>
            <w:rStyle w:val="Hyperlink"/>
            <w:rFonts w:ascii="Arial" w:hAnsi="Arial" w:cs="Arial"/>
          </w:rPr>
          <w:t>DPO@redrow.co.uk</w:t>
        </w:r>
      </w:hyperlink>
      <w:r w:rsidRPr="008E608A">
        <w:rPr>
          <w:rFonts w:ascii="Arial" w:hAnsi="Arial" w:cs="Arial"/>
        </w:rPr>
        <w:t xml:space="preserve">. Alternatively, you can contact the Information Commissioner’s Office at </w:t>
      </w:r>
      <w:hyperlink r:id="rId14" w:history="1">
        <w:r w:rsidRPr="008E608A">
          <w:rPr>
            <w:rStyle w:val="Hyperlink"/>
            <w:rFonts w:ascii="Arial" w:hAnsi="Arial" w:cs="Arial"/>
          </w:rPr>
          <w:t>https://ico.org.uk/concerns/</w:t>
        </w:r>
      </w:hyperlink>
      <w:r w:rsidRPr="008E608A">
        <w:rPr>
          <w:rFonts w:ascii="Arial" w:hAnsi="Arial" w:cs="Arial"/>
        </w:rPr>
        <w:t>.</w:t>
      </w:r>
    </w:p>
    <w:p w14:paraId="3968C418" w14:textId="77777777" w:rsidR="008E608A" w:rsidRPr="008E608A" w:rsidRDefault="008E608A" w:rsidP="008E608A">
      <w:pPr>
        <w:spacing w:line="360" w:lineRule="auto"/>
        <w:rPr>
          <w:rFonts w:ascii="Arial" w:hAnsi="Arial" w:cs="Arial"/>
        </w:rPr>
      </w:pPr>
      <w:r w:rsidRPr="008E608A">
        <w:rPr>
          <w:rFonts w:ascii="Arial" w:hAnsi="Arial" w:cs="Arial"/>
        </w:rPr>
        <w:t xml:space="preserve">17.     The Promoter may download cookies to your computer when you log on to the Promoter’s website. For more information about the Promoter’s commitment to your privacy and details of how the Promoter uses cookies, please refer to the Promoter’s Privacy Notice and Cookie Notice at </w:t>
      </w:r>
      <w:hyperlink r:id="rId15" w:history="1">
        <w:r w:rsidRPr="008E608A">
          <w:rPr>
            <w:rStyle w:val="Hyperlink"/>
            <w:rFonts w:ascii="Arial" w:hAnsi="Arial" w:cs="Arial"/>
          </w:rPr>
          <w:t>https://www.redrow.co.uk/policy/privacy-notice</w:t>
        </w:r>
      </w:hyperlink>
    </w:p>
    <w:p w14:paraId="0337B15A" w14:textId="77777777" w:rsidR="008E608A" w:rsidRPr="008E608A" w:rsidRDefault="008E608A" w:rsidP="008E608A">
      <w:pPr>
        <w:spacing w:line="360" w:lineRule="auto"/>
        <w:rPr>
          <w:rFonts w:ascii="Arial" w:hAnsi="Arial" w:cs="Arial"/>
        </w:rPr>
      </w:pPr>
      <w:r w:rsidRPr="008E608A">
        <w:rPr>
          <w:rFonts w:ascii="Arial" w:hAnsi="Arial" w:cs="Arial"/>
        </w:rPr>
        <w:t>18.     The Promoter reserves the right to disqualify incomplete, altered or illegible entries. No responsibility will be accepted for entries lost, damaged or delayed, technical or telecommunications faults. Proof of submitting is not proof of receipt.</w:t>
      </w:r>
    </w:p>
    <w:p w14:paraId="0A9B7B00" w14:textId="77777777" w:rsidR="008E608A" w:rsidRPr="008E608A" w:rsidRDefault="008E608A" w:rsidP="008E608A">
      <w:pPr>
        <w:spacing w:line="360" w:lineRule="auto"/>
        <w:rPr>
          <w:rFonts w:ascii="Arial" w:hAnsi="Arial" w:cs="Arial"/>
        </w:rPr>
      </w:pPr>
      <w:r w:rsidRPr="008E608A">
        <w:rPr>
          <w:rFonts w:ascii="Arial" w:hAnsi="Arial" w:cs="Arial"/>
        </w:rPr>
        <w:t>19.     The Promoter reserves the right, in its absolute discretion, to verify the winner and runners-up, including, but not limited to, proof of identity and/or age, as required, and to withdraw a prize where there are reasonable grounds to believe there has been a breach of these terms and conditions or otherwise where an entrant has gained advantage in participating in the promotion or has won using fraudulent means.</w:t>
      </w:r>
    </w:p>
    <w:p w14:paraId="09CA766A" w14:textId="77777777" w:rsidR="008E608A" w:rsidRPr="008E608A" w:rsidRDefault="008E608A" w:rsidP="008E608A">
      <w:pPr>
        <w:spacing w:line="360" w:lineRule="auto"/>
        <w:rPr>
          <w:rFonts w:ascii="Arial" w:hAnsi="Arial" w:cs="Arial"/>
        </w:rPr>
      </w:pPr>
      <w:r w:rsidRPr="008E608A">
        <w:rPr>
          <w:rFonts w:ascii="Arial" w:hAnsi="Arial" w:cs="Arial"/>
        </w:rPr>
        <w:t>20.     The Promoter's decision is binding in all matters relating to this promotion, and no correspondence shall be entered into.</w:t>
      </w:r>
    </w:p>
    <w:p w14:paraId="372D6896" w14:textId="77777777" w:rsidR="008E608A" w:rsidRPr="008E608A" w:rsidRDefault="008E608A" w:rsidP="008E608A">
      <w:pPr>
        <w:spacing w:line="360" w:lineRule="auto"/>
        <w:rPr>
          <w:rFonts w:ascii="Arial" w:hAnsi="Arial" w:cs="Arial"/>
        </w:rPr>
      </w:pPr>
      <w:r w:rsidRPr="008E608A">
        <w:rPr>
          <w:rFonts w:ascii="Arial" w:hAnsi="Arial" w:cs="Arial"/>
        </w:rPr>
        <w:t xml:space="preserve">21.     Owing to exceptional circumstances outside its reasonable control and only where circumstances make this unavoidable, the Promoter reserves the right to cancel or amend the promotion or these terms and conditions at any </w:t>
      </w:r>
      <w:proofErr w:type="gramStart"/>
      <w:r w:rsidRPr="008E608A">
        <w:rPr>
          <w:rFonts w:ascii="Arial" w:hAnsi="Arial" w:cs="Arial"/>
        </w:rPr>
        <w:t>time, but</w:t>
      </w:r>
      <w:proofErr w:type="gramEnd"/>
      <w:r w:rsidRPr="008E608A">
        <w:rPr>
          <w:rFonts w:ascii="Arial" w:hAnsi="Arial" w:cs="Arial"/>
        </w:rPr>
        <w:t xml:space="preserve"> will always endeavour to minimise the effect to participants in order to avoid undue disappointment.</w:t>
      </w:r>
    </w:p>
    <w:p w14:paraId="641213E4" w14:textId="77777777" w:rsidR="008E608A" w:rsidRPr="008E608A" w:rsidRDefault="008E608A" w:rsidP="008E608A">
      <w:pPr>
        <w:spacing w:line="360" w:lineRule="auto"/>
        <w:rPr>
          <w:rFonts w:ascii="Arial" w:hAnsi="Arial" w:cs="Arial"/>
        </w:rPr>
      </w:pPr>
      <w:r w:rsidRPr="008E608A">
        <w:rPr>
          <w:rFonts w:ascii="Arial" w:hAnsi="Arial" w:cs="Arial"/>
        </w:rPr>
        <w:t>22.     To the extent permitted by law, the Promoter accepts no liability for any damage, loss or injury suffered (including loss of opportunity) whether direct, indirect, special or consequential, arising in any way due to entering this promotion or taking up a prize. The Promoter is not responsible for any third-party acts or omissions.</w:t>
      </w:r>
    </w:p>
    <w:p w14:paraId="2491FD21" w14:textId="77777777" w:rsidR="008E608A" w:rsidRPr="008E608A" w:rsidRDefault="008E608A" w:rsidP="008E608A">
      <w:pPr>
        <w:spacing w:line="360" w:lineRule="auto"/>
        <w:rPr>
          <w:rFonts w:ascii="Arial" w:hAnsi="Arial" w:cs="Arial"/>
        </w:rPr>
      </w:pPr>
      <w:r w:rsidRPr="008E608A">
        <w:rPr>
          <w:rFonts w:ascii="Arial" w:hAnsi="Arial" w:cs="Arial"/>
        </w:rPr>
        <w:t>23.     Entrants will retain ownership of any content, submissions and other material they submit as part of this promotion. However, entrants grant the promoter (and its agents and affiliates) a non-exclusive, worldwide, irrevocable, perpetual licence to use any such content, submissions and other material for the purposes of this promotion.</w:t>
      </w:r>
    </w:p>
    <w:p w14:paraId="0FA892AA" w14:textId="77777777" w:rsidR="008E608A" w:rsidRPr="008E608A" w:rsidRDefault="008E608A" w:rsidP="008E608A">
      <w:pPr>
        <w:spacing w:line="360" w:lineRule="auto"/>
        <w:rPr>
          <w:rFonts w:ascii="Arial" w:hAnsi="Arial" w:cs="Arial"/>
        </w:rPr>
      </w:pPr>
      <w:r w:rsidRPr="008E608A">
        <w:rPr>
          <w:rFonts w:ascii="Arial" w:hAnsi="Arial" w:cs="Arial"/>
        </w:rPr>
        <w:t xml:space="preserve">24.     The winners may be asked to take part in publicity relating to this </w:t>
      </w:r>
      <w:proofErr w:type="gramStart"/>
      <w:r w:rsidRPr="008E608A">
        <w:rPr>
          <w:rFonts w:ascii="Arial" w:hAnsi="Arial" w:cs="Arial"/>
        </w:rPr>
        <w:t>promotion</w:t>
      </w:r>
      <w:proofErr w:type="gramEnd"/>
      <w:r w:rsidRPr="008E608A">
        <w:rPr>
          <w:rFonts w:ascii="Arial" w:hAnsi="Arial" w:cs="Arial"/>
        </w:rPr>
        <w:t xml:space="preserve"> but this will be discussed with the winners before taking place. The name and county of the winners will be available for three months following the closing date upon application.</w:t>
      </w:r>
    </w:p>
    <w:p w14:paraId="510F35A9" w14:textId="77777777" w:rsidR="008E608A" w:rsidRPr="008E608A" w:rsidRDefault="008E608A" w:rsidP="008E608A">
      <w:pPr>
        <w:spacing w:line="360" w:lineRule="auto"/>
        <w:rPr>
          <w:rFonts w:ascii="Arial" w:hAnsi="Arial" w:cs="Arial"/>
        </w:rPr>
      </w:pPr>
      <w:r w:rsidRPr="008E608A">
        <w:rPr>
          <w:rFonts w:ascii="Arial" w:hAnsi="Arial" w:cs="Arial"/>
        </w:rPr>
        <w:lastRenderedPageBreak/>
        <w:t>25.     By entering this promotion, entrants will be deemed to have accepted, and will be bound by, these terms and conditions.</w:t>
      </w:r>
    </w:p>
    <w:p w14:paraId="4F8A6D2F" w14:textId="77777777" w:rsidR="008E608A" w:rsidRPr="008E608A" w:rsidRDefault="008E608A" w:rsidP="008E608A">
      <w:pPr>
        <w:spacing w:line="360" w:lineRule="auto"/>
        <w:rPr>
          <w:rFonts w:ascii="Arial" w:hAnsi="Arial" w:cs="Arial"/>
        </w:rPr>
      </w:pPr>
      <w:r w:rsidRPr="008E608A">
        <w:rPr>
          <w:rFonts w:ascii="Arial" w:hAnsi="Arial" w:cs="Arial"/>
        </w:rPr>
        <w:t>26.     These terms and conditions (and any non-contractual disputes/claims which arise out of or in connection with them) will be governed by English law and entrants submit to the exclusive jurisdiction of the English courts.</w:t>
      </w:r>
    </w:p>
    <w:p w14:paraId="0C8B8748" w14:textId="77777777" w:rsidR="008E608A" w:rsidRPr="008E608A" w:rsidRDefault="008E608A" w:rsidP="008E608A">
      <w:pPr>
        <w:spacing w:line="360" w:lineRule="auto"/>
        <w:rPr>
          <w:rFonts w:ascii="Arial" w:hAnsi="Arial" w:cs="Arial"/>
        </w:rPr>
      </w:pPr>
      <w:r w:rsidRPr="008E608A">
        <w:rPr>
          <w:rFonts w:ascii="Arial" w:hAnsi="Arial" w:cs="Arial"/>
        </w:rPr>
        <w:t xml:space="preserve">27.     Promoter: Redrow </w:t>
      </w:r>
      <w:proofErr w:type="gramStart"/>
      <w:r w:rsidRPr="008E608A">
        <w:rPr>
          <w:rFonts w:ascii="Arial" w:hAnsi="Arial" w:cs="Arial"/>
        </w:rPr>
        <w:t>South East</w:t>
      </w:r>
      <w:proofErr w:type="gramEnd"/>
      <w:r w:rsidRPr="008E608A">
        <w:rPr>
          <w:rFonts w:ascii="Arial" w:hAnsi="Arial" w:cs="Arial"/>
        </w:rPr>
        <w:t>, Redrow House, 6-12 Talbot Lane, Weldon, Ebbsfleet Valley, Kent, DA10 1AZ</w:t>
      </w:r>
    </w:p>
    <w:p w14:paraId="39ED04A3" w14:textId="77777777" w:rsidR="008E608A" w:rsidRPr="008E608A" w:rsidRDefault="008E608A" w:rsidP="008E608A">
      <w:pPr>
        <w:spacing w:line="360" w:lineRule="auto"/>
        <w:rPr>
          <w:rFonts w:ascii="Arial" w:hAnsi="Arial" w:cs="Arial"/>
        </w:rPr>
      </w:pPr>
    </w:p>
    <w:sectPr w:rsidR="008E608A" w:rsidRPr="008E608A"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35C2" w14:textId="77777777" w:rsidR="00A846ED" w:rsidRDefault="00A846ED" w:rsidP="002743E4">
      <w:pPr>
        <w:spacing w:after="0" w:line="240" w:lineRule="auto"/>
      </w:pPr>
      <w:r>
        <w:separator/>
      </w:r>
    </w:p>
  </w:endnote>
  <w:endnote w:type="continuationSeparator" w:id="0">
    <w:p w14:paraId="2007C972" w14:textId="77777777" w:rsidR="00A846ED" w:rsidRDefault="00A846ED" w:rsidP="002743E4">
      <w:pPr>
        <w:spacing w:after="0" w:line="240" w:lineRule="auto"/>
      </w:pPr>
      <w:r>
        <w:continuationSeparator/>
      </w:r>
    </w:p>
  </w:endnote>
  <w:endnote w:type="continuationNotice" w:id="1">
    <w:p w14:paraId="3DE4AD7B" w14:textId="77777777" w:rsidR="00A846ED" w:rsidRDefault="00A84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7146" w14:textId="77777777" w:rsidR="00A846ED" w:rsidRDefault="00A846ED" w:rsidP="002743E4">
      <w:pPr>
        <w:spacing w:after="0" w:line="240" w:lineRule="auto"/>
      </w:pPr>
      <w:r>
        <w:separator/>
      </w:r>
    </w:p>
  </w:footnote>
  <w:footnote w:type="continuationSeparator" w:id="0">
    <w:p w14:paraId="4D29E76A" w14:textId="77777777" w:rsidR="00A846ED" w:rsidRDefault="00A846ED" w:rsidP="002743E4">
      <w:pPr>
        <w:spacing w:after="0" w:line="240" w:lineRule="auto"/>
      </w:pPr>
      <w:r>
        <w:continuationSeparator/>
      </w:r>
    </w:p>
  </w:footnote>
  <w:footnote w:type="continuationNotice" w:id="1">
    <w:p w14:paraId="1967B60A" w14:textId="77777777" w:rsidR="00A846ED" w:rsidRDefault="00A846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45B8" w14:textId="4F616296" w:rsidR="003B52D5" w:rsidRDefault="003B52D5">
    <w:pPr>
      <w:pStyle w:val="Header"/>
    </w:pPr>
    <w:r>
      <w:rPr>
        <w:noProof/>
        <w:lang w:eastAsia="en-GB"/>
      </w:rPr>
      <w:drawing>
        <wp:anchor distT="0" distB="0" distL="114300" distR="114300" simplePos="0" relativeHeight="251658240" behindDoc="1" locked="0" layoutInCell="1" allowOverlap="1" wp14:anchorId="661003FC" wp14:editId="445EC3FA">
          <wp:simplePos x="0" y="0"/>
          <wp:positionH relativeFrom="column">
            <wp:posOffset>4386580</wp:posOffset>
          </wp:positionH>
          <wp:positionV relativeFrom="paragraph">
            <wp:posOffset>-379730</wp:posOffset>
          </wp:positionV>
          <wp:extent cx="2684780" cy="857250"/>
          <wp:effectExtent l="0" t="0" r="1270" b="0"/>
          <wp:wrapTight wrapText="bothSides">
            <wp:wrapPolygon edited="0">
              <wp:start x="0" y="0"/>
              <wp:lineTo x="0" y="21120"/>
              <wp:lineTo x="21457" y="21120"/>
              <wp:lineTo x="21457"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7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C9F5F" w14:textId="77777777" w:rsidR="002743E4" w:rsidRDefault="0027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C3F1A"/>
    <w:multiLevelType w:val="hybridMultilevel"/>
    <w:tmpl w:val="3898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066255">
    <w:abstractNumId w:val="0"/>
  </w:num>
  <w:num w:numId="2" w16cid:durableId="51257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7F"/>
    <w:rsid w:val="00064BBD"/>
    <w:rsid w:val="00086A27"/>
    <w:rsid w:val="0009221B"/>
    <w:rsid w:val="000C2D68"/>
    <w:rsid w:val="000C409D"/>
    <w:rsid w:val="000C7185"/>
    <w:rsid w:val="00105224"/>
    <w:rsid w:val="00106361"/>
    <w:rsid w:val="001333E2"/>
    <w:rsid w:val="00134FA7"/>
    <w:rsid w:val="00143F44"/>
    <w:rsid w:val="001855E2"/>
    <w:rsid w:val="0018755B"/>
    <w:rsid w:val="00190194"/>
    <w:rsid w:val="001E16A7"/>
    <w:rsid w:val="001E6B34"/>
    <w:rsid w:val="0021551A"/>
    <w:rsid w:val="0022770C"/>
    <w:rsid w:val="00252B5D"/>
    <w:rsid w:val="00262FE6"/>
    <w:rsid w:val="00266D63"/>
    <w:rsid w:val="002743E4"/>
    <w:rsid w:val="002C18F0"/>
    <w:rsid w:val="002C5E11"/>
    <w:rsid w:val="002F2722"/>
    <w:rsid w:val="0030277A"/>
    <w:rsid w:val="003251CA"/>
    <w:rsid w:val="00356947"/>
    <w:rsid w:val="00361924"/>
    <w:rsid w:val="00373AC1"/>
    <w:rsid w:val="00383A58"/>
    <w:rsid w:val="003946DE"/>
    <w:rsid w:val="003A6A81"/>
    <w:rsid w:val="003B4802"/>
    <w:rsid w:val="003B52D5"/>
    <w:rsid w:val="00404474"/>
    <w:rsid w:val="00406A2C"/>
    <w:rsid w:val="00410E82"/>
    <w:rsid w:val="00424B9C"/>
    <w:rsid w:val="004261EF"/>
    <w:rsid w:val="00476EB6"/>
    <w:rsid w:val="004F4797"/>
    <w:rsid w:val="00532A90"/>
    <w:rsid w:val="00534D90"/>
    <w:rsid w:val="0053757F"/>
    <w:rsid w:val="00544601"/>
    <w:rsid w:val="0055153B"/>
    <w:rsid w:val="00586A7A"/>
    <w:rsid w:val="005C3735"/>
    <w:rsid w:val="005F0121"/>
    <w:rsid w:val="006027C1"/>
    <w:rsid w:val="0063468D"/>
    <w:rsid w:val="00635EE6"/>
    <w:rsid w:val="0063796C"/>
    <w:rsid w:val="006516EC"/>
    <w:rsid w:val="00726378"/>
    <w:rsid w:val="0073673C"/>
    <w:rsid w:val="00737D57"/>
    <w:rsid w:val="00743B2B"/>
    <w:rsid w:val="00761D39"/>
    <w:rsid w:val="00762151"/>
    <w:rsid w:val="007A63C1"/>
    <w:rsid w:val="007B2F65"/>
    <w:rsid w:val="007D01F2"/>
    <w:rsid w:val="0088600B"/>
    <w:rsid w:val="0088612A"/>
    <w:rsid w:val="008A5BAD"/>
    <w:rsid w:val="008C0D61"/>
    <w:rsid w:val="008D6B2C"/>
    <w:rsid w:val="008E608A"/>
    <w:rsid w:val="00915FB5"/>
    <w:rsid w:val="009225E2"/>
    <w:rsid w:val="00931D03"/>
    <w:rsid w:val="009C69A3"/>
    <w:rsid w:val="009F6298"/>
    <w:rsid w:val="00A34990"/>
    <w:rsid w:val="00A37BC8"/>
    <w:rsid w:val="00A42497"/>
    <w:rsid w:val="00A46346"/>
    <w:rsid w:val="00A5377F"/>
    <w:rsid w:val="00A57CBB"/>
    <w:rsid w:val="00A846ED"/>
    <w:rsid w:val="00A87CB9"/>
    <w:rsid w:val="00A973E4"/>
    <w:rsid w:val="00AB1B95"/>
    <w:rsid w:val="00AD0050"/>
    <w:rsid w:val="00AE7F3C"/>
    <w:rsid w:val="00AF1F0D"/>
    <w:rsid w:val="00AF20E5"/>
    <w:rsid w:val="00AF5196"/>
    <w:rsid w:val="00B4400B"/>
    <w:rsid w:val="00B507EE"/>
    <w:rsid w:val="00B60A3A"/>
    <w:rsid w:val="00B6150F"/>
    <w:rsid w:val="00B64E9D"/>
    <w:rsid w:val="00B751BB"/>
    <w:rsid w:val="00BB0504"/>
    <w:rsid w:val="00BC68CD"/>
    <w:rsid w:val="00BF26CE"/>
    <w:rsid w:val="00BF3336"/>
    <w:rsid w:val="00BF63FB"/>
    <w:rsid w:val="00C01124"/>
    <w:rsid w:val="00C0223B"/>
    <w:rsid w:val="00C03A56"/>
    <w:rsid w:val="00C05220"/>
    <w:rsid w:val="00C22B69"/>
    <w:rsid w:val="00C475DC"/>
    <w:rsid w:val="00C71934"/>
    <w:rsid w:val="00CC650F"/>
    <w:rsid w:val="00CD26B9"/>
    <w:rsid w:val="00CD5606"/>
    <w:rsid w:val="00CE2494"/>
    <w:rsid w:val="00CF4DED"/>
    <w:rsid w:val="00D023BB"/>
    <w:rsid w:val="00D07822"/>
    <w:rsid w:val="00D43EA3"/>
    <w:rsid w:val="00D700BA"/>
    <w:rsid w:val="00D7553A"/>
    <w:rsid w:val="00D80296"/>
    <w:rsid w:val="00D80D5A"/>
    <w:rsid w:val="00D86B95"/>
    <w:rsid w:val="00DB5B59"/>
    <w:rsid w:val="00DD7AF8"/>
    <w:rsid w:val="00DE29CB"/>
    <w:rsid w:val="00DE5319"/>
    <w:rsid w:val="00DF7583"/>
    <w:rsid w:val="00DF7B1A"/>
    <w:rsid w:val="00E130B0"/>
    <w:rsid w:val="00E22811"/>
    <w:rsid w:val="00E37E32"/>
    <w:rsid w:val="00E601F1"/>
    <w:rsid w:val="00E66EB8"/>
    <w:rsid w:val="00E70CFC"/>
    <w:rsid w:val="00E76A84"/>
    <w:rsid w:val="00E82F62"/>
    <w:rsid w:val="00E912F6"/>
    <w:rsid w:val="00E93E31"/>
    <w:rsid w:val="00EA45DB"/>
    <w:rsid w:val="00EB4826"/>
    <w:rsid w:val="00EE51D6"/>
    <w:rsid w:val="00F25308"/>
    <w:rsid w:val="00F25A03"/>
    <w:rsid w:val="00F267B4"/>
    <w:rsid w:val="00F37653"/>
    <w:rsid w:val="00F57B94"/>
    <w:rsid w:val="00F63C6C"/>
    <w:rsid w:val="00F876CF"/>
    <w:rsid w:val="00F97C6B"/>
    <w:rsid w:val="00FE0D8F"/>
    <w:rsid w:val="00FE7FCB"/>
    <w:rsid w:val="17467EB1"/>
    <w:rsid w:val="3D07A9A1"/>
    <w:rsid w:val="67BD5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048E3"/>
  <w15:docId w15:val="{0EBC8338-3D9A-4D3E-8ADB-C47873A2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uiPriority w:val="34"/>
    <w:qFormat/>
    <w:rsid w:val="002C18F0"/>
    <w:pPr>
      <w:ind w:left="720"/>
    </w:pPr>
  </w:style>
  <w:style w:type="paragraph" w:styleId="Header">
    <w:name w:val="header"/>
    <w:basedOn w:val="Normal"/>
    <w:link w:val="HeaderChar"/>
    <w:uiPriority w:val="99"/>
    <w:unhideWhenUsed/>
    <w:rsid w:val="002743E4"/>
    <w:pPr>
      <w:tabs>
        <w:tab w:val="center" w:pos="4513"/>
        <w:tab w:val="right" w:pos="9026"/>
      </w:tabs>
    </w:pPr>
  </w:style>
  <w:style w:type="character" w:customStyle="1" w:styleId="HeaderChar">
    <w:name w:val="Header Char"/>
    <w:basedOn w:val="DefaultParagraphFont"/>
    <w:link w:val="Header"/>
    <w:uiPriority w:val="99"/>
    <w:rsid w:val="002743E4"/>
    <w:rPr>
      <w:sz w:val="22"/>
      <w:szCs w:val="22"/>
      <w:lang w:eastAsia="en-US"/>
    </w:rPr>
  </w:style>
  <w:style w:type="paragraph" w:styleId="Footer">
    <w:name w:val="footer"/>
    <w:basedOn w:val="Normal"/>
    <w:link w:val="FooterChar"/>
    <w:uiPriority w:val="99"/>
    <w:unhideWhenUsed/>
    <w:rsid w:val="002743E4"/>
    <w:pPr>
      <w:tabs>
        <w:tab w:val="center" w:pos="4513"/>
        <w:tab w:val="right" w:pos="9026"/>
      </w:tabs>
    </w:pPr>
  </w:style>
  <w:style w:type="character" w:customStyle="1" w:styleId="FooterChar">
    <w:name w:val="Footer Char"/>
    <w:basedOn w:val="DefaultParagraphFont"/>
    <w:link w:val="Footer"/>
    <w:uiPriority w:val="99"/>
    <w:rsid w:val="002743E4"/>
    <w:rPr>
      <w:sz w:val="22"/>
      <w:szCs w:val="22"/>
      <w:lang w:eastAsia="en-US"/>
    </w:rPr>
  </w:style>
  <w:style w:type="paragraph" w:styleId="BalloonText">
    <w:name w:val="Balloon Text"/>
    <w:basedOn w:val="Normal"/>
    <w:link w:val="BalloonTextChar"/>
    <w:uiPriority w:val="99"/>
    <w:semiHidden/>
    <w:unhideWhenUsed/>
    <w:rsid w:val="00F3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653"/>
    <w:rPr>
      <w:rFonts w:ascii="Tahoma" w:hAnsi="Tahoma" w:cs="Tahoma"/>
      <w:sz w:val="16"/>
      <w:szCs w:val="16"/>
      <w:lang w:eastAsia="en-US"/>
    </w:rPr>
  </w:style>
  <w:style w:type="paragraph" w:styleId="NoSpacing">
    <w:name w:val="No Spacing"/>
    <w:uiPriority w:val="1"/>
    <w:qFormat/>
    <w:rsid w:val="004261EF"/>
    <w:rPr>
      <w:sz w:val="22"/>
      <w:szCs w:val="22"/>
      <w:lang w:eastAsia="en-US"/>
    </w:rPr>
  </w:style>
  <w:style w:type="paragraph" w:styleId="Revision">
    <w:name w:val="Revision"/>
    <w:hidden/>
    <w:uiPriority w:val="99"/>
    <w:semiHidden/>
    <w:rsid w:val="00C01124"/>
    <w:rPr>
      <w:sz w:val="22"/>
      <w:szCs w:val="22"/>
      <w:lang w:eastAsia="en-US"/>
    </w:rPr>
  </w:style>
  <w:style w:type="character" w:styleId="UnresolvedMention">
    <w:name w:val="Unresolved Mention"/>
    <w:basedOn w:val="DefaultParagraphFont"/>
    <w:uiPriority w:val="99"/>
    <w:semiHidden/>
    <w:unhideWhenUsed/>
    <w:rsid w:val="000C2D68"/>
    <w:rPr>
      <w:color w:val="605E5C"/>
      <w:shd w:val="clear" w:color="auto" w:fill="E1DFDD"/>
    </w:rPr>
  </w:style>
  <w:style w:type="character" w:styleId="CommentReference">
    <w:name w:val="annotation reference"/>
    <w:basedOn w:val="DefaultParagraphFont"/>
    <w:uiPriority w:val="99"/>
    <w:semiHidden/>
    <w:unhideWhenUsed/>
    <w:rsid w:val="000C2D68"/>
    <w:rPr>
      <w:sz w:val="16"/>
      <w:szCs w:val="16"/>
    </w:rPr>
  </w:style>
  <w:style w:type="paragraph" w:styleId="CommentText">
    <w:name w:val="annotation text"/>
    <w:basedOn w:val="Normal"/>
    <w:link w:val="CommentTextChar"/>
    <w:uiPriority w:val="99"/>
    <w:unhideWhenUsed/>
    <w:rsid w:val="000C2D68"/>
    <w:pPr>
      <w:spacing w:line="240" w:lineRule="auto"/>
    </w:pPr>
    <w:rPr>
      <w:sz w:val="20"/>
      <w:szCs w:val="20"/>
    </w:rPr>
  </w:style>
  <w:style w:type="character" w:customStyle="1" w:styleId="CommentTextChar">
    <w:name w:val="Comment Text Char"/>
    <w:basedOn w:val="DefaultParagraphFont"/>
    <w:link w:val="CommentText"/>
    <w:uiPriority w:val="99"/>
    <w:rsid w:val="000C2D68"/>
    <w:rPr>
      <w:lang w:eastAsia="en-US"/>
    </w:rPr>
  </w:style>
  <w:style w:type="paragraph" w:styleId="CommentSubject">
    <w:name w:val="annotation subject"/>
    <w:basedOn w:val="CommentText"/>
    <w:next w:val="CommentText"/>
    <w:link w:val="CommentSubjectChar"/>
    <w:uiPriority w:val="99"/>
    <w:semiHidden/>
    <w:unhideWhenUsed/>
    <w:rsid w:val="000C2D68"/>
    <w:rPr>
      <w:b/>
      <w:bCs/>
    </w:rPr>
  </w:style>
  <w:style w:type="character" w:customStyle="1" w:styleId="CommentSubjectChar">
    <w:name w:val="Comment Subject Char"/>
    <w:basedOn w:val="CommentTextChar"/>
    <w:link w:val="CommentSubject"/>
    <w:uiPriority w:val="99"/>
    <w:semiHidden/>
    <w:rsid w:val="000C2D6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 w:id="1452552228">
      <w:bodyDiv w:val="1"/>
      <w:marLeft w:val="0"/>
      <w:marRight w:val="0"/>
      <w:marTop w:val="0"/>
      <w:marBottom w:val="0"/>
      <w:divBdr>
        <w:top w:val="none" w:sz="0" w:space="0" w:color="auto"/>
        <w:left w:val="none" w:sz="0" w:space="0" w:color="auto"/>
        <w:bottom w:val="none" w:sz="0" w:space="0" w:color="auto"/>
        <w:right w:val="none" w:sz="0" w:space="0" w:color="auto"/>
      </w:divBdr>
    </w:div>
    <w:div w:id="18312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edrow.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rowregionalteam@redconsultanc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rowregionalteam@redconsultancy.com" TargetMode="External"/><Relationship Id="rId5" Type="http://schemas.openxmlformats.org/officeDocument/2006/relationships/numbering" Target="numbering.xml"/><Relationship Id="rId15" Type="http://schemas.openxmlformats.org/officeDocument/2006/relationships/hyperlink" Target="https://www.redrow.co.uk/policy/privacy-no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B7888FE086849A32986B5EAD6835B" ma:contentTypeVersion="15" ma:contentTypeDescription="Create a new document." ma:contentTypeScope="" ma:versionID="9898e17404cb405e72987a27311fe809">
  <xsd:schema xmlns:xsd="http://www.w3.org/2001/XMLSchema" xmlns:xs="http://www.w3.org/2001/XMLSchema" xmlns:p="http://schemas.microsoft.com/office/2006/metadata/properties" xmlns:ns2="c26fcf2d-fa0f-48ca-81c6-02c03508b9c5" xmlns:ns3="22cc91b3-ea42-4bc3-a2fc-998f2eb7e4a5" targetNamespace="http://schemas.microsoft.com/office/2006/metadata/properties" ma:root="true" ma:fieldsID="e84e48e459df606eebb75211de02ce0b" ns2:_="" ns3:_="">
    <xsd:import namespace="c26fcf2d-fa0f-48ca-81c6-02c03508b9c5"/>
    <xsd:import namespace="22cc91b3-ea42-4bc3-a2fc-998f2eb7e4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fcf2d-fa0f-48ca-81c6-02c03508b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089432-d36a-4f61-9420-81df3decac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c91b3-ea42-4bc3-a2fc-998f2eb7e4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ebc15b-3fea-4567-b84b-0f353690e33b}" ma:internalName="TaxCatchAll" ma:showField="CatchAllData" ma:web="22cc91b3-ea42-4bc3-a2fc-998f2eb7e4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6fcf2d-fa0f-48ca-81c6-02c03508b9c5">
      <Terms xmlns="http://schemas.microsoft.com/office/infopath/2007/PartnerControls"/>
    </lcf76f155ced4ddcb4097134ff3c332f>
    <TaxCatchAll xmlns="22cc91b3-ea42-4bc3-a2fc-998f2eb7e4a5" xsi:nil="true"/>
    <SharedWithUsers xmlns="22cc91b3-ea42-4bc3-a2fc-998f2eb7e4a5">
      <UserInfo>
        <DisplayName>Lindsey Maclean</DisplayName>
        <AccountId>17</AccountId>
        <AccountType/>
      </UserInfo>
      <UserInfo>
        <DisplayName>SharingLinks.b9d2b886-62d9-4891-bf4b-ea5d4d34de9a.OrganizationEdit.c85572dc-b451-40a0-bfd3-a26c0cbc4123</DisplayName>
        <AccountId>31</AccountId>
        <AccountType/>
      </UserInfo>
      <UserInfo>
        <DisplayName>Isabelle Furby</DisplayName>
        <AccountId>26606</AccountId>
        <AccountType/>
      </UserInfo>
      <UserInfo>
        <DisplayName>Hannah James</DisplayName>
        <AccountId>467</AccountId>
        <AccountType/>
      </UserInfo>
      <UserInfo>
        <DisplayName>Catherine Ball</DisplayName>
        <AccountId>9320</AccountId>
        <AccountType/>
      </UserInfo>
      <UserInfo>
        <DisplayName>Jessie Lafargue</DisplayName>
        <AccountId>24203</AccountId>
        <AccountType/>
      </UserInfo>
      <UserInfo>
        <DisplayName>Caeli Keating</DisplayName>
        <AccountId>1203</AccountId>
        <AccountType/>
      </UserInfo>
      <UserInfo>
        <DisplayName>Lorene O'Reilly</DisplayName>
        <AccountId>18527</AccountId>
        <AccountType/>
      </UserInfo>
      <UserInfo>
        <DisplayName>Jake Davison</DisplayName>
        <AccountId>23798</AccountId>
        <AccountType/>
      </UserInfo>
      <UserInfo>
        <DisplayName>Jenny Fieldgate</DisplayName>
        <AccountId>22</AccountId>
        <AccountType/>
      </UserInfo>
      <UserInfo>
        <DisplayName>Mohamed Hassan</DisplayName>
        <AccountId>18549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1675E-EF7D-435A-850B-546231B6A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fcf2d-fa0f-48ca-81c6-02c03508b9c5"/>
    <ds:schemaRef ds:uri="22cc91b3-ea42-4bc3-a2fc-998f2eb7e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DACA5-ADCF-4974-8722-76AF1340DA0E}">
  <ds:schemaRefs>
    <ds:schemaRef ds:uri="http://schemas.openxmlformats.org/officeDocument/2006/bibliography"/>
  </ds:schemaRefs>
</ds:datastoreItem>
</file>

<file path=customXml/itemProps3.xml><?xml version="1.0" encoding="utf-8"?>
<ds:datastoreItem xmlns:ds="http://schemas.openxmlformats.org/officeDocument/2006/customXml" ds:itemID="{A0454653-8C87-4A35-BC60-974819BEA5FC}">
  <ds:schemaRefs>
    <ds:schemaRef ds:uri="http://schemas.microsoft.com/office/2006/metadata/properties"/>
    <ds:schemaRef ds:uri="http://schemas.microsoft.com/office/infopath/2007/PartnerControls"/>
    <ds:schemaRef ds:uri="001d0c64-028d-4296-b560-989da64e23d7"/>
    <ds:schemaRef ds:uri="19ba4fe2-99a6-4956-aa74-570299943501"/>
    <ds:schemaRef ds:uri="c26fcf2d-fa0f-48ca-81c6-02c03508b9c5"/>
    <ds:schemaRef ds:uri="22cc91b3-ea42-4bc3-a2fc-998f2eb7e4a5"/>
  </ds:schemaRefs>
</ds:datastoreItem>
</file>

<file path=customXml/itemProps4.xml><?xml version="1.0" encoding="utf-8"?>
<ds:datastoreItem xmlns:ds="http://schemas.openxmlformats.org/officeDocument/2006/customXml" ds:itemID="{1FD53D1E-AB59-447C-BC2B-6EA3539F0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1602</Words>
  <Characters>9137</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Bruce</dc:creator>
  <cp:keywords/>
  <cp:lastModifiedBy>Claire Leadbetter</cp:lastModifiedBy>
  <cp:revision>2</cp:revision>
  <cp:lastPrinted>2019-01-12T00:36:00Z</cp:lastPrinted>
  <dcterms:created xsi:type="dcterms:W3CDTF">2025-05-16T08:04:00Z</dcterms:created>
  <dcterms:modified xsi:type="dcterms:W3CDTF">2025-05-16T08:04:00Z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0x010100057B7888FE086849A32986B5EAD6835B</vt:lpwstr>
  </property>
  <property fmtid="{D5CDD505-2E9C-101B-9397-08002B2CF9AE}" pid="3" name="MediaServiceImageTags">
    <vt:lpwstr/>
  </property>
  <property fmtid="{D5CDD505-2E9C-101B-9397-08002B2CF9AE}" pid="4" name="GrammarlyDocumentId">
    <vt:lpwstr>577887ea50c2845f59c259930e86ee45287889ed8ab923c6544da4958bd36f2e</vt:lpwstr>
  </property>
</Properties>
</file>